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200E6" w14:textId="32009A71" w:rsidR="00D91DE1" w:rsidRPr="005169B1" w:rsidRDefault="008545B7" w:rsidP="00D91DE1">
      <w:pPr>
        <w:jc w:val="both"/>
        <w:rPr>
          <w:rFonts w:ascii="Calibri" w:hAnsi="Calibri" w:cs="Calibri"/>
          <w:b/>
          <w:bCs/>
          <w:color w:val="000000" w:themeColor="text1"/>
          <w:sz w:val="28"/>
          <w:szCs w:val="28"/>
        </w:rPr>
      </w:pPr>
      <w:r w:rsidRPr="005169B1">
        <w:rPr>
          <w:rFonts w:ascii="Calibri" w:hAnsi="Calibri" w:cs="Calibri"/>
          <w:b/>
          <w:bCs/>
          <w:color w:val="000000" w:themeColor="text1"/>
          <w:sz w:val="28"/>
          <w:szCs w:val="28"/>
        </w:rPr>
        <w:t>A protocol of a</w:t>
      </w:r>
      <w:r w:rsidR="008D6777" w:rsidRPr="005169B1">
        <w:rPr>
          <w:rFonts w:ascii="Calibri" w:hAnsi="Calibri" w:cs="Calibri"/>
          <w:b/>
          <w:bCs/>
          <w:color w:val="000000" w:themeColor="text1"/>
          <w:sz w:val="28"/>
          <w:szCs w:val="28"/>
        </w:rPr>
        <w:t>dditional</w:t>
      </w:r>
      <w:r w:rsidR="008D6777" w:rsidRPr="005169B1">
        <w:rPr>
          <w:rFonts w:ascii="Calibri" w:hAnsi="Calibri" w:cs="Calibri" w:hint="eastAsia"/>
          <w:b/>
          <w:bCs/>
          <w:color w:val="000000" w:themeColor="text1"/>
          <w:sz w:val="28"/>
          <w:szCs w:val="28"/>
        </w:rPr>
        <w:t xml:space="preserve"> </w:t>
      </w:r>
      <w:r w:rsidR="008D6777" w:rsidRPr="005169B1">
        <w:rPr>
          <w:rFonts w:ascii="Calibri" w:hAnsi="Calibri" w:cs="Calibri"/>
          <w:b/>
          <w:bCs/>
          <w:color w:val="000000" w:themeColor="text1"/>
          <w:sz w:val="28"/>
          <w:szCs w:val="28"/>
        </w:rPr>
        <w:t>analys</w:t>
      </w:r>
      <w:r w:rsidR="005E5AE3" w:rsidRPr="005169B1">
        <w:rPr>
          <w:rFonts w:ascii="Calibri" w:hAnsi="Calibri" w:cs="Calibri"/>
          <w:b/>
          <w:bCs/>
          <w:color w:val="000000" w:themeColor="text1"/>
          <w:sz w:val="28"/>
          <w:szCs w:val="28"/>
        </w:rPr>
        <w:t>es of “</w:t>
      </w:r>
      <w:r w:rsidR="00D91DE1" w:rsidRPr="005169B1">
        <w:rPr>
          <w:rFonts w:ascii="Calibri" w:hAnsi="Calibri" w:cs="Calibri"/>
          <w:b/>
          <w:bCs/>
          <w:color w:val="000000" w:themeColor="text1"/>
          <w:sz w:val="28"/>
          <w:szCs w:val="28"/>
        </w:rPr>
        <w:t>Sex differences in the efficacy, acceptability and tolerability of antipsychotics in people with an acute exacerbation of schizophrenia: a systematic review and individual-participant-data pairwise, dose-response, and network meta-analyses</w:t>
      </w:r>
      <w:r w:rsidR="005E5AE3" w:rsidRPr="005169B1">
        <w:rPr>
          <w:rFonts w:ascii="Calibri" w:hAnsi="Calibri" w:cs="Calibri"/>
          <w:b/>
          <w:bCs/>
          <w:color w:val="000000" w:themeColor="text1"/>
          <w:sz w:val="28"/>
          <w:szCs w:val="28"/>
        </w:rPr>
        <w:t>”</w:t>
      </w:r>
    </w:p>
    <w:p w14:paraId="1B493BD1" w14:textId="77777777" w:rsidR="00D91DE1" w:rsidRPr="005169B1" w:rsidRDefault="00D91DE1" w:rsidP="00D91DE1">
      <w:pPr>
        <w:jc w:val="both"/>
        <w:rPr>
          <w:rFonts w:ascii="Calibri" w:hAnsi="Calibri" w:cs="Calibri"/>
          <w:color w:val="000000" w:themeColor="text1"/>
        </w:rPr>
      </w:pPr>
    </w:p>
    <w:p w14:paraId="6388869B" w14:textId="0738E99D" w:rsidR="00D91DE1" w:rsidRPr="005169B1" w:rsidRDefault="00D91DE1" w:rsidP="00D91DE1">
      <w:pPr>
        <w:jc w:val="both"/>
        <w:rPr>
          <w:rFonts w:ascii="Calibri" w:eastAsia="Aptos" w:hAnsi="Calibri" w:cs="Calibri"/>
          <w:color w:val="000000" w:themeColor="text1"/>
          <w:kern w:val="2"/>
          <w:sz w:val="22"/>
          <w:szCs w:val="22"/>
          <w:vertAlign w:val="superscript"/>
          <w14:ligatures w14:val="standardContextual"/>
        </w:rPr>
      </w:pPr>
      <w:r w:rsidRPr="005169B1">
        <w:rPr>
          <w:rFonts w:ascii="Calibri" w:eastAsia="Aptos" w:hAnsi="Calibri" w:cs="Calibri"/>
          <w:color w:val="000000" w:themeColor="text1"/>
          <w:kern w:val="2"/>
          <w:sz w:val="22"/>
          <w:szCs w:val="22"/>
          <w:lang w:eastAsia="en-US"/>
          <w14:ligatures w14:val="standardContextual"/>
        </w:rPr>
        <w:t>Yuki Furukawa,</w:t>
      </w:r>
      <w:r w:rsidRPr="005169B1">
        <w:rPr>
          <w:rFonts w:ascii="Calibri" w:eastAsia="Aptos" w:hAnsi="Calibri" w:cs="Calibri"/>
          <w:color w:val="000000" w:themeColor="text1"/>
          <w:kern w:val="2"/>
          <w:sz w:val="22"/>
          <w:szCs w:val="22"/>
          <w:vertAlign w:val="superscript"/>
          <w:lang w:eastAsia="en-US"/>
          <w14:ligatures w14:val="standardContextual"/>
        </w:rPr>
        <w:t>1,2,3</w:t>
      </w:r>
      <w:r w:rsidRPr="005169B1">
        <w:rPr>
          <w:rFonts w:ascii="Calibri" w:eastAsia="Aptos" w:hAnsi="Calibri" w:cs="Calibri"/>
          <w:color w:val="000000" w:themeColor="text1"/>
          <w:kern w:val="2"/>
          <w:sz w:val="22"/>
          <w:szCs w:val="22"/>
          <w:lang w:eastAsia="en-US"/>
          <w14:ligatures w14:val="standardContextual"/>
        </w:rPr>
        <w:t xml:space="preserve"> Spyridon Siafis,</w:t>
      </w:r>
      <w:r w:rsidRPr="005169B1">
        <w:rPr>
          <w:rFonts w:ascii="Calibri" w:eastAsia="Aptos" w:hAnsi="Calibri" w:cs="Calibri"/>
          <w:color w:val="000000" w:themeColor="text1"/>
          <w:kern w:val="2"/>
          <w:sz w:val="22"/>
          <w:szCs w:val="22"/>
          <w:vertAlign w:val="superscript"/>
          <w:lang w:eastAsia="en-US"/>
          <w14:ligatures w14:val="standardContextual"/>
        </w:rPr>
        <w:t>1,2</w:t>
      </w:r>
      <w:r w:rsidRPr="005169B1">
        <w:rPr>
          <w:rFonts w:ascii="Calibri" w:eastAsia="Aptos" w:hAnsi="Calibri" w:cs="Calibri"/>
          <w:color w:val="000000" w:themeColor="text1"/>
          <w:kern w:val="2"/>
          <w:sz w:val="22"/>
          <w:szCs w:val="22"/>
          <w:lang w:eastAsia="en-US"/>
          <w14:ligatures w14:val="standardContextual"/>
        </w:rPr>
        <w:t xml:space="preserve"> Johannes Schneider-Thoma,</w:t>
      </w:r>
      <w:r w:rsidRPr="005169B1">
        <w:rPr>
          <w:rFonts w:ascii="Calibri" w:eastAsia="Aptos" w:hAnsi="Calibri" w:cs="Calibri"/>
          <w:color w:val="000000" w:themeColor="text1"/>
          <w:kern w:val="2"/>
          <w:sz w:val="22"/>
          <w:szCs w:val="22"/>
          <w:vertAlign w:val="superscript"/>
          <w:lang w:eastAsia="en-US"/>
          <w14:ligatures w14:val="standardContextual"/>
        </w:rPr>
        <w:t>1,2</w:t>
      </w:r>
      <w:r w:rsidRPr="005169B1">
        <w:rPr>
          <w:rFonts w:ascii="Calibri" w:eastAsia="Aptos" w:hAnsi="Calibri" w:cs="Calibri"/>
          <w:color w:val="000000" w:themeColor="text1"/>
          <w:kern w:val="2"/>
          <w:sz w:val="22"/>
          <w:szCs w:val="22"/>
          <w:lang w:eastAsia="en-US"/>
          <w14:ligatures w14:val="standardContextual"/>
        </w:rPr>
        <w:t xml:space="preserve"> Nobuyuki Nomura,</w:t>
      </w:r>
      <w:r w:rsidRPr="005169B1">
        <w:rPr>
          <w:rFonts w:ascii="Calibri" w:eastAsia="Aptos" w:hAnsi="Calibri" w:cs="Calibri"/>
          <w:color w:val="000000" w:themeColor="text1"/>
          <w:kern w:val="2"/>
          <w:sz w:val="22"/>
          <w:szCs w:val="22"/>
          <w:vertAlign w:val="superscript"/>
          <w:lang w:eastAsia="en-US"/>
          <w14:ligatures w14:val="standardContextual"/>
        </w:rPr>
        <w:t>1,2,4</w:t>
      </w:r>
      <w:r w:rsidRPr="005169B1">
        <w:rPr>
          <w:rFonts w:ascii="Calibri" w:eastAsia="Aptos" w:hAnsi="Calibri" w:cs="Calibri"/>
          <w:color w:val="000000" w:themeColor="text1"/>
          <w:kern w:val="2"/>
          <w:sz w:val="22"/>
          <w:szCs w:val="22"/>
          <w:lang w:eastAsia="en-US"/>
          <w14:ligatures w14:val="standardContextual"/>
        </w:rPr>
        <w:t xml:space="preserve"> Natalia E. Fares-Otero,</w:t>
      </w:r>
      <w:r w:rsidRPr="005169B1">
        <w:rPr>
          <w:rFonts w:ascii="Calibri" w:eastAsia="Aptos" w:hAnsi="Calibri" w:cs="Calibri"/>
          <w:color w:val="000000" w:themeColor="text1"/>
          <w:kern w:val="2"/>
          <w:sz w:val="22"/>
          <w:szCs w:val="22"/>
          <w:vertAlign w:val="superscript"/>
          <w:lang w:eastAsia="en-US"/>
          <w14:ligatures w14:val="standardContextual"/>
        </w:rPr>
        <w:t>1,5</w:t>
      </w:r>
      <w:r w:rsidRPr="005169B1">
        <w:rPr>
          <w:rFonts w:ascii="Calibri" w:eastAsia="Aptos" w:hAnsi="Calibri" w:cs="Calibri"/>
          <w:color w:val="000000" w:themeColor="text1"/>
          <w:kern w:val="2"/>
          <w:sz w:val="22"/>
          <w:szCs w:val="22"/>
          <w:lang w:eastAsia="en-US"/>
          <w14:ligatures w14:val="standardContextual"/>
        </w:rPr>
        <w:t xml:space="preserve"> Susan Illing</w:t>
      </w:r>
      <w:r w:rsidRPr="005169B1">
        <w:rPr>
          <w:rFonts w:ascii="Calibri" w:eastAsia="Aptos" w:hAnsi="Calibri" w:cs="Calibri"/>
          <w:color w:val="000000" w:themeColor="text1"/>
          <w:kern w:val="2"/>
          <w:sz w:val="22"/>
          <w:szCs w:val="22"/>
          <w:vertAlign w:val="superscript"/>
          <w:lang w:eastAsia="en-US"/>
          <w14:ligatures w14:val="standardContextual"/>
        </w:rPr>
        <w:t>1,2</w:t>
      </w:r>
      <w:r w:rsidRPr="005169B1">
        <w:rPr>
          <w:rFonts w:ascii="Calibri" w:eastAsia="Aptos" w:hAnsi="Calibri" w:cs="Calibri"/>
          <w:color w:val="000000" w:themeColor="text1"/>
          <w:kern w:val="2"/>
          <w:sz w:val="22"/>
          <w:szCs w:val="22"/>
          <w:lang w:eastAsia="en-US"/>
          <w14:ligatures w14:val="standardContextual"/>
        </w:rPr>
        <w:t>, Bram W. C. Storosum,</w:t>
      </w:r>
      <w:r w:rsidRPr="005169B1">
        <w:rPr>
          <w:rFonts w:ascii="Calibri" w:eastAsia="Aptos" w:hAnsi="Calibri" w:cs="Calibri"/>
          <w:color w:val="000000" w:themeColor="text1"/>
          <w:kern w:val="2"/>
          <w:sz w:val="22"/>
          <w:szCs w:val="22"/>
          <w:vertAlign w:val="superscript"/>
          <w:lang w:eastAsia="en-US"/>
          <w14:ligatures w14:val="standardContextual"/>
        </w:rPr>
        <w:t>6</w:t>
      </w:r>
      <w:r w:rsidRPr="005169B1">
        <w:rPr>
          <w:rFonts w:ascii="Calibri" w:eastAsia="Aptos" w:hAnsi="Calibri" w:cs="Calibri"/>
          <w:color w:val="000000" w:themeColor="text1"/>
          <w:kern w:val="2"/>
          <w:sz w:val="22"/>
          <w:szCs w:val="22"/>
          <w:lang w:eastAsia="en-US"/>
          <w14:ligatures w14:val="standardContextual"/>
        </w:rPr>
        <w:t xml:space="preserve"> Jasper B. Zantvoord,</w:t>
      </w:r>
      <w:r w:rsidRPr="005169B1">
        <w:rPr>
          <w:rFonts w:ascii="Calibri" w:eastAsia="Aptos" w:hAnsi="Calibri" w:cs="Calibri"/>
          <w:color w:val="000000" w:themeColor="text1"/>
          <w:kern w:val="2"/>
          <w:sz w:val="22"/>
          <w:szCs w:val="22"/>
          <w:vertAlign w:val="superscript"/>
          <w:lang w:eastAsia="en-US"/>
          <w14:ligatures w14:val="standardContextual"/>
        </w:rPr>
        <w:t>6</w:t>
      </w:r>
      <w:r w:rsidRPr="005169B1">
        <w:rPr>
          <w:rFonts w:ascii="Calibri" w:eastAsia="Aptos" w:hAnsi="Calibri" w:cs="Calibri"/>
          <w:color w:val="000000" w:themeColor="text1"/>
          <w:kern w:val="2"/>
          <w:sz w:val="22"/>
          <w:szCs w:val="22"/>
          <w:lang w:eastAsia="en-US"/>
          <w14:ligatures w14:val="standardContextual"/>
        </w:rPr>
        <w:t xml:space="preserve"> Georgios Schoretsanitis</w:t>
      </w:r>
      <w:r w:rsidRPr="005169B1">
        <w:rPr>
          <w:rFonts w:ascii="Calibri" w:eastAsia="Aptos" w:hAnsi="Calibri" w:cs="Calibri"/>
          <w:color w:val="000000" w:themeColor="text1"/>
          <w:kern w:val="2"/>
          <w:sz w:val="22"/>
          <w:szCs w:val="22"/>
          <w:vertAlign w:val="superscript"/>
          <w:lang w:eastAsia="en-US"/>
          <w14:ligatures w14:val="standardContextual"/>
        </w:rPr>
        <w:t>7,8,9</w:t>
      </w:r>
      <w:r w:rsidRPr="005169B1">
        <w:rPr>
          <w:rFonts w:ascii="Calibri" w:eastAsia="Aptos" w:hAnsi="Calibri" w:cs="Calibri"/>
          <w:color w:val="000000" w:themeColor="text1"/>
          <w:kern w:val="2"/>
          <w:sz w:val="22"/>
          <w:szCs w:val="22"/>
          <w:lang w:eastAsia="en-US"/>
          <w14:ligatures w14:val="standardContextual"/>
        </w:rPr>
        <w:t>, Christian Schwarz,</w:t>
      </w:r>
      <w:r w:rsidRPr="005169B1">
        <w:rPr>
          <w:rFonts w:ascii="Calibri" w:eastAsia="Aptos" w:hAnsi="Calibri" w:cs="Calibri"/>
          <w:color w:val="000000" w:themeColor="text1"/>
          <w:kern w:val="2"/>
          <w:sz w:val="22"/>
          <w:szCs w:val="22"/>
          <w:vertAlign w:val="superscript"/>
          <w:lang w:eastAsia="en-US"/>
          <w14:ligatures w14:val="standardContextual"/>
        </w:rPr>
        <w:t>10</w:t>
      </w:r>
      <w:r w:rsidRPr="005169B1">
        <w:rPr>
          <w:rFonts w:ascii="Calibri" w:eastAsia="Aptos" w:hAnsi="Calibri" w:cs="Calibri"/>
          <w:color w:val="000000" w:themeColor="text1"/>
          <w:kern w:val="2"/>
          <w:sz w:val="22"/>
          <w:szCs w:val="22"/>
          <w:lang w:eastAsia="en-US"/>
          <w14:ligatures w14:val="standardContextual"/>
        </w:rPr>
        <w:t xml:space="preserve"> Julia Schulz,</w:t>
      </w:r>
      <w:r w:rsidRPr="005169B1">
        <w:rPr>
          <w:rFonts w:ascii="Calibri" w:eastAsia="Aptos" w:hAnsi="Calibri" w:cs="Calibri"/>
          <w:color w:val="000000" w:themeColor="text1"/>
          <w:kern w:val="2"/>
          <w:sz w:val="22"/>
          <w:szCs w:val="22"/>
          <w:vertAlign w:val="superscript"/>
          <w:lang w:eastAsia="en-US"/>
          <w14:ligatures w14:val="standardContextual"/>
        </w:rPr>
        <w:t>10</w:t>
      </w:r>
      <w:r w:rsidRPr="005169B1">
        <w:rPr>
          <w:rFonts w:ascii="Calibri" w:eastAsia="Aptos" w:hAnsi="Calibri" w:cs="Calibri"/>
          <w:color w:val="000000" w:themeColor="text1"/>
          <w:kern w:val="2"/>
          <w:sz w:val="22"/>
          <w:szCs w:val="22"/>
          <w:lang w:eastAsia="en-US"/>
          <w14:ligatures w14:val="standardContextual"/>
        </w:rPr>
        <w:t xml:space="preserve"> Horst Naiser,</w:t>
      </w:r>
      <w:r w:rsidRPr="005169B1">
        <w:rPr>
          <w:rFonts w:ascii="Calibri" w:eastAsia="Aptos" w:hAnsi="Calibri" w:cs="Calibri"/>
          <w:color w:val="000000" w:themeColor="text1"/>
          <w:kern w:val="2"/>
          <w:sz w:val="22"/>
          <w:szCs w:val="22"/>
          <w:vertAlign w:val="superscript"/>
          <w:lang w:eastAsia="en-US"/>
          <w14:ligatures w14:val="standardContextual"/>
        </w:rPr>
        <w:t>10</w:t>
      </w:r>
      <w:r w:rsidRPr="005169B1">
        <w:rPr>
          <w:rFonts w:ascii="Calibri" w:eastAsia="Aptos" w:hAnsi="Calibri" w:cs="Calibri"/>
          <w:color w:val="000000" w:themeColor="text1"/>
          <w:kern w:val="2"/>
          <w:sz w:val="22"/>
          <w:szCs w:val="22"/>
          <w:lang w:eastAsia="en-US"/>
          <w14:ligatures w14:val="standardContextual"/>
        </w:rPr>
        <w:t xml:space="preserve"> Karl Heinz Möhrmann,</w:t>
      </w:r>
      <w:r w:rsidRPr="005169B1">
        <w:rPr>
          <w:rFonts w:ascii="Calibri" w:eastAsia="Aptos" w:hAnsi="Calibri" w:cs="Calibri"/>
          <w:color w:val="000000" w:themeColor="text1"/>
          <w:kern w:val="2"/>
          <w:sz w:val="22"/>
          <w:szCs w:val="22"/>
          <w:vertAlign w:val="superscript"/>
          <w:lang w:eastAsia="en-US"/>
          <w14:ligatures w14:val="standardContextual"/>
        </w:rPr>
        <w:t>11</w:t>
      </w:r>
      <w:r w:rsidRPr="005169B1">
        <w:rPr>
          <w:rFonts w:ascii="Calibri" w:eastAsia="Aptos" w:hAnsi="Calibri" w:cs="Calibri"/>
          <w:color w:val="000000" w:themeColor="text1"/>
          <w:kern w:val="2"/>
          <w:sz w:val="22"/>
          <w:szCs w:val="22"/>
          <w:lang w:eastAsia="en-US"/>
          <w14:ligatures w14:val="standardContextual"/>
        </w:rPr>
        <w:t xml:space="preserve"> Josef Priller,</w:t>
      </w:r>
      <w:r w:rsidRPr="005169B1">
        <w:rPr>
          <w:rFonts w:ascii="Calibri" w:eastAsia="Aptos" w:hAnsi="Calibri" w:cs="Calibri"/>
          <w:color w:val="000000" w:themeColor="text1"/>
          <w:kern w:val="2"/>
          <w:sz w:val="22"/>
          <w:szCs w:val="22"/>
          <w:vertAlign w:val="superscript"/>
          <w:lang w:eastAsia="en-US"/>
          <w14:ligatures w14:val="standardContextual"/>
        </w:rPr>
        <w:t>1,2</w:t>
      </w:r>
      <w:r w:rsidRPr="005169B1">
        <w:rPr>
          <w:rFonts w:ascii="Calibri" w:eastAsia="Aptos" w:hAnsi="Calibri" w:cs="Calibri"/>
          <w:color w:val="000000" w:themeColor="text1"/>
          <w:kern w:val="2"/>
          <w:sz w:val="22"/>
          <w:szCs w:val="22"/>
          <w:lang w:eastAsia="en-US"/>
          <w14:ligatures w14:val="standardContextual"/>
        </w:rPr>
        <w:t xml:space="preserve"> John M. Davis,</w:t>
      </w:r>
      <w:r w:rsidRPr="005169B1">
        <w:rPr>
          <w:rFonts w:ascii="Calibri" w:eastAsia="Aptos" w:hAnsi="Calibri" w:cs="Calibri"/>
          <w:color w:val="000000" w:themeColor="text1"/>
          <w:kern w:val="2"/>
          <w:sz w:val="22"/>
          <w:szCs w:val="22"/>
          <w:vertAlign w:val="superscript"/>
          <w:lang w:eastAsia="en-US"/>
          <w14:ligatures w14:val="standardContextual"/>
        </w:rPr>
        <w:t>14,15</w:t>
      </w:r>
      <w:r w:rsidRPr="005169B1">
        <w:rPr>
          <w:rFonts w:ascii="Calibri" w:eastAsia="Aptos" w:hAnsi="Calibri" w:cs="Calibri"/>
          <w:color w:val="000000" w:themeColor="text1"/>
          <w:kern w:val="2"/>
          <w:sz w:val="22"/>
          <w:szCs w:val="22"/>
          <w:lang w:eastAsia="en-US"/>
          <w14:ligatures w14:val="standardContextual"/>
        </w:rPr>
        <w:t xml:space="preserve"> </w:t>
      </w:r>
      <w:r w:rsidRPr="005169B1">
        <w:rPr>
          <w:rFonts w:ascii="Calibri" w:eastAsia="Aptos" w:hAnsi="Calibri" w:cs="Calibri"/>
          <w:color w:val="000000" w:themeColor="text1"/>
          <w:kern w:val="2"/>
          <w:sz w:val="22"/>
          <w:szCs w:val="22"/>
          <w14:ligatures w14:val="standardContextual"/>
        </w:rPr>
        <w:t xml:space="preserve">Iris </w:t>
      </w:r>
      <w:r w:rsidRPr="005169B1">
        <w:rPr>
          <w:rFonts w:ascii="Calibri" w:eastAsia="Aptos" w:hAnsi="Calibri" w:cs="Calibri"/>
          <w:color w:val="000000" w:themeColor="text1"/>
          <w:sz w:val="22"/>
          <w:szCs w:val="22"/>
        </w:rPr>
        <w:t xml:space="preserve">E. </w:t>
      </w:r>
      <w:r w:rsidRPr="005169B1">
        <w:rPr>
          <w:rFonts w:ascii="Calibri" w:eastAsia="Aptos" w:hAnsi="Calibri" w:cs="Calibri"/>
          <w:color w:val="000000" w:themeColor="text1"/>
          <w:kern w:val="2"/>
          <w:sz w:val="22"/>
          <w:szCs w:val="22"/>
          <w14:ligatures w14:val="standardContextual"/>
        </w:rPr>
        <w:t xml:space="preserve">Sommer, </w:t>
      </w:r>
      <w:r w:rsidRPr="005169B1">
        <w:rPr>
          <w:rFonts w:ascii="Calibri" w:eastAsia="Aptos" w:hAnsi="Calibri" w:cs="Calibri"/>
          <w:color w:val="000000" w:themeColor="text1"/>
          <w:kern w:val="2"/>
          <w:sz w:val="22"/>
          <w:szCs w:val="22"/>
          <w:lang w:eastAsia="en-US"/>
          <w14:ligatures w14:val="standardContextual"/>
        </w:rPr>
        <w:t>Orestis Efthimiou,</w:t>
      </w:r>
      <w:r w:rsidRPr="005169B1">
        <w:rPr>
          <w:rFonts w:ascii="Calibri" w:eastAsia="Aptos" w:hAnsi="Calibri" w:cs="Calibri"/>
          <w:color w:val="000000" w:themeColor="text1"/>
          <w:kern w:val="2"/>
          <w:sz w:val="22"/>
          <w:szCs w:val="22"/>
          <w:vertAlign w:val="superscript"/>
          <w:lang w:eastAsia="en-US"/>
          <w14:ligatures w14:val="standardContextual"/>
        </w:rPr>
        <w:t>16,17</w:t>
      </w:r>
      <w:r w:rsidRPr="005169B1">
        <w:rPr>
          <w:rFonts w:ascii="Calibri" w:eastAsia="Aptos" w:hAnsi="Calibri" w:cs="Calibri"/>
          <w:color w:val="000000" w:themeColor="text1"/>
          <w:kern w:val="2"/>
          <w:sz w:val="22"/>
          <w:szCs w:val="22"/>
          <w:lang w:eastAsia="en-US"/>
          <w14:ligatures w14:val="standardContextual"/>
        </w:rPr>
        <w:t xml:space="preserve"> Georgia Salanti,</w:t>
      </w:r>
      <w:r w:rsidRPr="005169B1">
        <w:rPr>
          <w:rFonts w:ascii="Calibri" w:eastAsia="Aptos" w:hAnsi="Calibri" w:cs="Calibri"/>
          <w:color w:val="000000" w:themeColor="text1"/>
          <w:kern w:val="2"/>
          <w:sz w:val="22"/>
          <w:szCs w:val="22"/>
          <w:vertAlign w:val="superscript"/>
          <w:lang w:eastAsia="en-US"/>
          <w14:ligatures w14:val="standardContextual"/>
        </w:rPr>
        <w:t>17</w:t>
      </w:r>
      <w:r w:rsidRPr="005169B1">
        <w:rPr>
          <w:rFonts w:ascii="Calibri" w:eastAsia="Aptos" w:hAnsi="Calibri" w:cs="Calibri"/>
          <w:color w:val="000000" w:themeColor="text1"/>
          <w:kern w:val="2"/>
          <w:sz w:val="22"/>
          <w:szCs w:val="22"/>
          <w:lang w:eastAsia="en-US"/>
          <w14:ligatures w14:val="standardContextual"/>
        </w:rPr>
        <w:t xml:space="preserve"> Stefan Leucht</w:t>
      </w:r>
      <w:r w:rsidRPr="005169B1">
        <w:rPr>
          <w:rFonts w:ascii="Calibri" w:eastAsia="Aptos" w:hAnsi="Calibri" w:cs="Calibri"/>
          <w:color w:val="000000" w:themeColor="text1"/>
          <w:kern w:val="2"/>
          <w:sz w:val="22"/>
          <w:szCs w:val="22"/>
          <w:vertAlign w:val="superscript"/>
          <w:lang w:eastAsia="en-US"/>
          <w14:ligatures w14:val="standardContextual"/>
        </w:rPr>
        <w:t>1,2</w:t>
      </w:r>
    </w:p>
    <w:p w14:paraId="07A0E5AB" w14:textId="77777777" w:rsidR="00D91DE1" w:rsidRPr="005169B1" w:rsidRDefault="00D91DE1" w:rsidP="00860C79">
      <w:pPr>
        <w:rPr>
          <w:rFonts w:ascii="Calibri" w:eastAsia="Aptos" w:hAnsi="Calibri" w:cs="Calibri"/>
          <w:color w:val="000000" w:themeColor="text1"/>
          <w:kern w:val="2"/>
          <w:sz w:val="16"/>
          <w:szCs w:val="18"/>
          <w:lang w:eastAsia="en-US"/>
          <w14:ligatures w14:val="standardContextual"/>
        </w:rPr>
      </w:pPr>
      <w:r w:rsidRPr="005169B1">
        <w:rPr>
          <w:rFonts w:ascii="Calibri" w:eastAsia="Aptos" w:hAnsi="Calibri" w:cs="Calibri"/>
          <w:color w:val="000000" w:themeColor="text1"/>
          <w:kern w:val="2"/>
          <w:sz w:val="16"/>
          <w:szCs w:val="18"/>
          <w:vertAlign w:val="superscript"/>
          <w:lang w:eastAsia="en-US"/>
          <w14:ligatures w14:val="standardContextual"/>
        </w:rPr>
        <w:t>1</w:t>
      </w:r>
      <w:r w:rsidRPr="005169B1">
        <w:rPr>
          <w:rFonts w:ascii="Calibri" w:eastAsia="Aptos" w:hAnsi="Calibri" w:cs="Calibri"/>
          <w:color w:val="000000" w:themeColor="text1"/>
          <w:kern w:val="2"/>
          <w:sz w:val="16"/>
          <w:szCs w:val="18"/>
          <w:lang w:eastAsia="en-US"/>
          <w14:ligatures w14:val="standardContextual"/>
        </w:rPr>
        <w:t>Technical University of Munich, TUM School of Medicine and Health, Department of Psychiatry and Psychotherapy, Munich, Germany</w:t>
      </w:r>
    </w:p>
    <w:p w14:paraId="4297802D" w14:textId="77777777" w:rsidR="00D91DE1" w:rsidRPr="005169B1" w:rsidRDefault="00D91DE1" w:rsidP="00860C79">
      <w:pPr>
        <w:rPr>
          <w:rFonts w:ascii="Calibri" w:eastAsia="Aptos" w:hAnsi="Calibri" w:cs="Calibri"/>
          <w:color w:val="000000" w:themeColor="text1"/>
          <w:kern w:val="2"/>
          <w:sz w:val="16"/>
          <w:szCs w:val="18"/>
          <w:lang w:eastAsia="en-US"/>
          <w14:ligatures w14:val="standardContextual"/>
        </w:rPr>
      </w:pPr>
      <w:r w:rsidRPr="005169B1">
        <w:rPr>
          <w:rFonts w:ascii="Calibri" w:eastAsia="Aptos" w:hAnsi="Calibri" w:cs="Calibri"/>
          <w:color w:val="000000" w:themeColor="text1"/>
          <w:kern w:val="2"/>
          <w:sz w:val="16"/>
          <w:szCs w:val="18"/>
          <w:vertAlign w:val="superscript"/>
          <w:lang w:eastAsia="en-US"/>
          <w14:ligatures w14:val="standardContextual"/>
        </w:rPr>
        <w:t>2</w:t>
      </w:r>
      <w:r w:rsidRPr="005169B1">
        <w:rPr>
          <w:rFonts w:ascii="Calibri" w:eastAsia="Aptos" w:hAnsi="Calibri" w:cs="Calibri"/>
          <w:color w:val="000000" w:themeColor="text1"/>
          <w:kern w:val="2"/>
          <w:sz w:val="16"/>
          <w:szCs w:val="18"/>
          <w:lang w:eastAsia="en-US"/>
          <w14:ligatures w14:val="standardContextual"/>
        </w:rPr>
        <w:t xml:space="preserve">German Center for Mental Health (DZPG), partner site Munich-Augsburg, Germany </w:t>
      </w:r>
    </w:p>
    <w:p w14:paraId="491D1AE2" w14:textId="77777777" w:rsidR="00D91DE1" w:rsidRPr="005169B1" w:rsidRDefault="00D91DE1" w:rsidP="00860C79">
      <w:pPr>
        <w:rPr>
          <w:rFonts w:ascii="Calibri" w:eastAsia="Aptos" w:hAnsi="Calibri" w:cs="Calibri"/>
          <w:color w:val="000000" w:themeColor="text1"/>
          <w:kern w:val="2"/>
          <w:sz w:val="16"/>
          <w:szCs w:val="18"/>
          <w:shd w:val="clear" w:color="auto" w:fill="FFFFFF"/>
          <w:lang w:val="en-GB" w:eastAsia="en-US"/>
          <w14:ligatures w14:val="standardContextual"/>
        </w:rPr>
      </w:pPr>
      <w:r w:rsidRPr="005169B1">
        <w:rPr>
          <w:rFonts w:ascii="Calibri" w:eastAsia="Aptos" w:hAnsi="Calibri" w:cs="Calibri"/>
          <w:color w:val="000000" w:themeColor="text1"/>
          <w:kern w:val="2"/>
          <w:sz w:val="16"/>
          <w:szCs w:val="18"/>
          <w:shd w:val="clear" w:color="auto" w:fill="FFFFFF"/>
          <w:vertAlign w:val="superscript"/>
          <w:lang w:val="en-GB" w:eastAsia="en-US"/>
          <w14:ligatures w14:val="standardContextual"/>
        </w:rPr>
        <w:t>3</w:t>
      </w:r>
      <w:r w:rsidRPr="005169B1">
        <w:rPr>
          <w:rFonts w:ascii="Calibri" w:eastAsia="Aptos" w:hAnsi="Calibri" w:cs="Calibri"/>
          <w:color w:val="000000" w:themeColor="text1"/>
          <w:kern w:val="2"/>
          <w:sz w:val="16"/>
          <w:szCs w:val="18"/>
          <w:shd w:val="clear" w:color="auto" w:fill="FFFFFF"/>
          <w:lang w:val="en-GB" w:eastAsia="en-US"/>
          <w14:ligatures w14:val="standardContextual"/>
        </w:rPr>
        <w:t>Department of Neuropsychiatry, University of Tokyo, Tokyo, Japan</w:t>
      </w:r>
    </w:p>
    <w:p w14:paraId="7C9D3673" w14:textId="77777777" w:rsidR="00D91DE1" w:rsidRPr="005169B1" w:rsidRDefault="00D91DE1" w:rsidP="00860C79">
      <w:pPr>
        <w:rPr>
          <w:rFonts w:ascii="Calibri" w:eastAsia="Aptos" w:hAnsi="Calibri" w:cs="Calibri"/>
          <w:color w:val="000000" w:themeColor="text1"/>
          <w:kern w:val="2"/>
          <w:sz w:val="16"/>
          <w:szCs w:val="18"/>
          <w:shd w:val="clear" w:color="auto" w:fill="FFFFFF"/>
          <w:lang w:val="en-GB" w:eastAsia="en-US"/>
          <w14:ligatures w14:val="standardContextual"/>
        </w:rPr>
      </w:pPr>
      <w:r w:rsidRPr="005169B1">
        <w:rPr>
          <w:rFonts w:ascii="Calibri" w:eastAsia="Aptos" w:hAnsi="Calibri" w:cs="Calibri"/>
          <w:color w:val="000000" w:themeColor="text1"/>
          <w:kern w:val="2"/>
          <w:sz w:val="16"/>
          <w:szCs w:val="18"/>
          <w:shd w:val="clear" w:color="auto" w:fill="FFFFFF"/>
          <w:vertAlign w:val="superscript"/>
          <w:lang w:val="en-GB" w:eastAsia="en-US"/>
          <w14:ligatures w14:val="standardContextual"/>
        </w:rPr>
        <w:t>4</w:t>
      </w:r>
      <w:r w:rsidRPr="005169B1">
        <w:rPr>
          <w:rFonts w:ascii="Calibri" w:eastAsia="Aptos" w:hAnsi="Calibri" w:cs="Calibri"/>
          <w:color w:val="000000" w:themeColor="text1"/>
          <w:kern w:val="2"/>
          <w:sz w:val="16"/>
          <w:szCs w:val="18"/>
          <w:shd w:val="clear" w:color="auto" w:fill="FFFFFF"/>
          <w:lang w:val="en-GB" w:eastAsia="en-US"/>
          <w14:ligatures w14:val="standardContextual"/>
        </w:rPr>
        <w:t>Department of Neuropsychiatry, Keio University School of Medicine, Tokyo, Japan</w:t>
      </w:r>
    </w:p>
    <w:p w14:paraId="363EDEA0" w14:textId="77777777" w:rsidR="00D91DE1" w:rsidRPr="005169B1" w:rsidRDefault="00D91DE1" w:rsidP="00860C79">
      <w:pPr>
        <w:rPr>
          <w:rFonts w:ascii="Calibri" w:eastAsia="Aptos" w:hAnsi="Calibri" w:cs="Calibri"/>
          <w:color w:val="000000" w:themeColor="text1"/>
          <w:kern w:val="2"/>
          <w:sz w:val="16"/>
          <w:szCs w:val="16"/>
          <w:shd w:val="clear" w:color="auto" w:fill="FFFFFF"/>
          <w:lang w:val="en-GB" w:eastAsia="en-US"/>
          <w14:ligatures w14:val="standardContextual"/>
        </w:rPr>
      </w:pPr>
      <w:r w:rsidRPr="005169B1">
        <w:rPr>
          <w:rFonts w:ascii="Calibri" w:eastAsia="Aptos" w:hAnsi="Calibri" w:cs="Calibri"/>
          <w:color w:val="000000" w:themeColor="text1"/>
          <w:kern w:val="2"/>
          <w:sz w:val="16"/>
          <w:szCs w:val="16"/>
          <w:shd w:val="clear" w:color="auto" w:fill="FFFFFF"/>
          <w:vertAlign w:val="superscript"/>
          <w:lang w:val="en-GB" w:eastAsia="en-US"/>
          <w14:ligatures w14:val="standardContextual"/>
        </w:rPr>
        <w:t>5</w:t>
      </w:r>
      <w:r w:rsidRPr="005169B1">
        <w:rPr>
          <w:rFonts w:ascii="Calibri" w:eastAsia="Aptos" w:hAnsi="Calibri" w:cs="Calibri"/>
          <w:color w:val="000000" w:themeColor="text1"/>
          <w:kern w:val="2"/>
          <w:sz w:val="16"/>
          <w:szCs w:val="16"/>
          <w:shd w:val="clear" w:color="auto" w:fill="FFFFFF"/>
          <w:lang w:val="en-GB" w:eastAsia="en-US"/>
          <w14:ligatures w14:val="standardContextual"/>
        </w:rPr>
        <w:t xml:space="preserve">Department of Psychiatry and Psychology, Bipolar and Depressive Disorders Unit, Hospital </w:t>
      </w:r>
      <w:proofErr w:type="spellStart"/>
      <w:r w:rsidRPr="005169B1">
        <w:rPr>
          <w:rFonts w:ascii="Calibri" w:eastAsia="Aptos" w:hAnsi="Calibri" w:cs="Calibri"/>
          <w:color w:val="000000" w:themeColor="text1"/>
          <w:kern w:val="2"/>
          <w:sz w:val="16"/>
          <w:szCs w:val="16"/>
          <w:shd w:val="clear" w:color="auto" w:fill="FFFFFF"/>
          <w:lang w:val="en-GB" w:eastAsia="en-US"/>
          <w14:ligatures w14:val="standardContextual"/>
        </w:rPr>
        <w:t>Clínic</w:t>
      </w:r>
      <w:proofErr w:type="spellEnd"/>
      <w:r w:rsidRPr="005169B1">
        <w:rPr>
          <w:rFonts w:ascii="Calibri" w:eastAsia="Aptos" w:hAnsi="Calibri" w:cs="Calibri"/>
          <w:color w:val="000000" w:themeColor="text1"/>
          <w:kern w:val="2"/>
          <w:sz w:val="16"/>
          <w:szCs w:val="16"/>
          <w:shd w:val="clear" w:color="auto" w:fill="FFFFFF"/>
          <w:lang w:val="en-GB" w:eastAsia="en-US"/>
          <w14:ligatures w14:val="standardContextual"/>
        </w:rPr>
        <w:t>, Institute of Neurosciences (</w:t>
      </w:r>
      <w:proofErr w:type="spellStart"/>
      <w:r w:rsidRPr="005169B1">
        <w:rPr>
          <w:rFonts w:ascii="Calibri" w:eastAsia="Aptos" w:hAnsi="Calibri" w:cs="Calibri"/>
          <w:color w:val="000000" w:themeColor="text1"/>
          <w:kern w:val="2"/>
          <w:sz w:val="16"/>
          <w:szCs w:val="16"/>
          <w:shd w:val="clear" w:color="auto" w:fill="FFFFFF"/>
          <w:lang w:val="en-GB" w:eastAsia="en-US"/>
          <w14:ligatures w14:val="standardContextual"/>
        </w:rPr>
        <w:t>UBNeuro</w:t>
      </w:r>
      <w:proofErr w:type="spellEnd"/>
      <w:r w:rsidRPr="005169B1">
        <w:rPr>
          <w:rFonts w:ascii="Calibri" w:eastAsia="Aptos" w:hAnsi="Calibri" w:cs="Calibri"/>
          <w:color w:val="000000" w:themeColor="text1"/>
          <w:kern w:val="2"/>
          <w:sz w:val="16"/>
          <w:szCs w:val="16"/>
          <w:shd w:val="clear" w:color="auto" w:fill="FFFFFF"/>
          <w:lang w:val="en-GB" w:eastAsia="en-US"/>
          <w14:ligatures w14:val="standardContextual"/>
        </w:rPr>
        <w:t xml:space="preserve">), University of Barcelona, </w:t>
      </w:r>
      <w:proofErr w:type="spellStart"/>
      <w:r w:rsidRPr="005169B1">
        <w:rPr>
          <w:rFonts w:ascii="Calibri" w:eastAsia="Aptos" w:hAnsi="Calibri" w:cs="Calibri"/>
          <w:color w:val="000000" w:themeColor="text1"/>
          <w:kern w:val="2"/>
          <w:sz w:val="16"/>
          <w:szCs w:val="16"/>
          <w:shd w:val="clear" w:color="auto" w:fill="FFFFFF"/>
          <w:lang w:val="en-GB" w:eastAsia="en-US"/>
          <w14:ligatures w14:val="standardContextual"/>
        </w:rPr>
        <w:t>Fundació</w:t>
      </w:r>
      <w:proofErr w:type="spellEnd"/>
      <w:r w:rsidRPr="005169B1">
        <w:rPr>
          <w:rFonts w:ascii="Calibri" w:eastAsia="Aptos" w:hAnsi="Calibri" w:cs="Calibri"/>
          <w:color w:val="000000" w:themeColor="text1"/>
          <w:kern w:val="2"/>
          <w:sz w:val="16"/>
          <w:szCs w:val="16"/>
          <w:shd w:val="clear" w:color="auto" w:fill="FFFFFF"/>
          <w:lang w:val="en-GB" w:eastAsia="en-US"/>
          <w14:ligatures w14:val="standardContextual"/>
        </w:rPr>
        <w:t xml:space="preserve"> </w:t>
      </w:r>
      <w:proofErr w:type="spellStart"/>
      <w:r w:rsidRPr="005169B1">
        <w:rPr>
          <w:rFonts w:ascii="Calibri" w:eastAsia="Aptos" w:hAnsi="Calibri" w:cs="Calibri"/>
          <w:color w:val="000000" w:themeColor="text1"/>
          <w:kern w:val="2"/>
          <w:sz w:val="16"/>
          <w:szCs w:val="16"/>
          <w:shd w:val="clear" w:color="auto" w:fill="FFFFFF"/>
          <w:lang w:val="en-GB" w:eastAsia="en-US"/>
          <w14:ligatures w14:val="standardContextual"/>
        </w:rPr>
        <w:t>Clínic</w:t>
      </w:r>
      <w:proofErr w:type="spellEnd"/>
      <w:r w:rsidRPr="005169B1">
        <w:rPr>
          <w:rFonts w:ascii="Calibri" w:eastAsia="Aptos" w:hAnsi="Calibri" w:cs="Calibri"/>
          <w:color w:val="000000" w:themeColor="text1"/>
          <w:kern w:val="2"/>
          <w:sz w:val="16"/>
          <w:szCs w:val="16"/>
          <w:shd w:val="clear" w:color="auto" w:fill="FFFFFF"/>
          <w:lang w:val="en-GB" w:eastAsia="en-US"/>
          <w14:ligatures w14:val="standardContextual"/>
        </w:rPr>
        <w:t xml:space="preserve"> per a la </w:t>
      </w:r>
      <w:proofErr w:type="spellStart"/>
      <w:r w:rsidRPr="005169B1">
        <w:rPr>
          <w:rFonts w:ascii="Calibri" w:eastAsia="Aptos" w:hAnsi="Calibri" w:cs="Calibri"/>
          <w:color w:val="000000" w:themeColor="text1"/>
          <w:kern w:val="2"/>
          <w:sz w:val="16"/>
          <w:szCs w:val="16"/>
          <w:shd w:val="clear" w:color="auto" w:fill="FFFFFF"/>
          <w:lang w:val="en-GB" w:eastAsia="en-US"/>
          <w14:ligatures w14:val="standardContextual"/>
        </w:rPr>
        <w:t>Recerca</w:t>
      </w:r>
      <w:proofErr w:type="spellEnd"/>
      <w:r w:rsidRPr="005169B1">
        <w:rPr>
          <w:rFonts w:ascii="Calibri" w:eastAsia="Aptos" w:hAnsi="Calibri" w:cs="Calibri"/>
          <w:color w:val="000000" w:themeColor="text1"/>
          <w:kern w:val="2"/>
          <w:sz w:val="16"/>
          <w:szCs w:val="16"/>
          <w:shd w:val="clear" w:color="auto" w:fill="FFFFFF"/>
          <w:lang w:val="en-GB" w:eastAsia="en-US"/>
          <w14:ligatures w14:val="standardContextual"/>
        </w:rPr>
        <w:t xml:space="preserve"> </w:t>
      </w:r>
      <w:proofErr w:type="spellStart"/>
      <w:r w:rsidRPr="005169B1">
        <w:rPr>
          <w:rFonts w:ascii="Calibri" w:eastAsia="Aptos" w:hAnsi="Calibri" w:cs="Calibri"/>
          <w:color w:val="000000" w:themeColor="text1"/>
          <w:kern w:val="2"/>
          <w:sz w:val="16"/>
          <w:szCs w:val="16"/>
          <w:shd w:val="clear" w:color="auto" w:fill="FFFFFF"/>
          <w:lang w:val="en-GB" w:eastAsia="en-US"/>
          <w14:ligatures w14:val="standardContextual"/>
        </w:rPr>
        <w:t>Biomèdica</w:t>
      </w:r>
      <w:proofErr w:type="spellEnd"/>
      <w:r w:rsidRPr="005169B1">
        <w:rPr>
          <w:rFonts w:ascii="Calibri" w:eastAsia="Aptos" w:hAnsi="Calibri" w:cs="Calibri"/>
          <w:color w:val="000000" w:themeColor="text1"/>
          <w:kern w:val="2"/>
          <w:sz w:val="16"/>
          <w:szCs w:val="16"/>
          <w:shd w:val="clear" w:color="auto" w:fill="FFFFFF"/>
          <w:lang w:val="en-GB" w:eastAsia="en-US"/>
          <w14:ligatures w14:val="standardContextual"/>
        </w:rPr>
        <w:t xml:space="preserve">, </w:t>
      </w:r>
      <w:proofErr w:type="spellStart"/>
      <w:r w:rsidRPr="005169B1">
        <w:rPr>
          <w:rFonts w:ascii="Calibri" w:eastAsia="Aptos" w:hAnsi="Calibri" w:cs="Calibri"/>
          <w:color w:val="000000" w:themeColor="text1"/>
          <w:kern w:val="2"/>
          <w:sz w:val="16"/>
          <w:szCs w:val="16"/>
          <w:shd w:val="clear" w:color="auto" w:fill="FFFFFF"/>
          <w:lang w:val="en-GB" w:eastAsia="en-US"/>
          <w14:ligatures w14:val="standardContextual"/>
        </w:rPr>
        <w:t>Institut</w:t>
      </w:r>
      <w:proofErr w:type="spellEnd"/>
      <w:r w:rsidRPr="005169B1">
        <w:rPr>
          <w:rFonts w:ascii="Calibri" w:eastAsia="Aptos" w:hAnsi="Calibri" w:cs="Calibri"/>
          <w:color w:val="000000" w:themeColor="text1"/>
          <w:kern w:val="2"/>
          <w:sz w:val="16"/>
          <w:szCs w:val="16"/>
          <w:shd w:val="clear" w:color="auto" w:fill="FFFFFF"/>
          <w:lang w:val="en-GB" w:eastAsia="en-US"/>
          <w14:ligatures w14:val="standardContextual"/>
        </w:rPr>
        <w:t xml:space="preserve"> investigations </w:t>
      </w:r>
      <w:proofErr w:type="spellStart"/>
      <w:r w:rsidRPr="005169B1">
        <w:rPr>
          <w:rFonts w:ascii="Calibri" w:eastAsia="Aptos" w:hAnsi="Calibri" w:cs="Calibri"/>
          <w:color w:val="000000" w:themeColor="text1"/>
          <w:kern w:val="2"/>
          <w:sz w:val="16"/>
          <w:szCs w:val="16"/>
          <w:shd w:val="clear" w:color="auto" w:fill="FFFFFF"/>
          <w:lang w:val="en-GB" w:eastAsia="en-US"/>
          <w14:ligatures w14:val="standardContextual"/>
        </w:rPr>
        <w:t>Biomèdiques</w:t>
      </w:r>
      <w:proofErr w:type="spellEnd"/>
      <w:r w:rsidRPr="005169B1">
        <w:rPr>
          <w:rFonts w:ascii="Calibri" w:eastAsia="Aptos" w:hAnsi="Calibri" w:cs="Calibri"/>
          <w:color w:val="000000" w:themeColor="text1"/>
          <w:kern w:val="2"/>
          <w:sz w:val="16"/>
          <w:szCs w:val="16"/>
          <w:shd w:val="clear" w:color="auto" w:fill="FFFFFF"/>
          <w:lang w:val="en-GB" w:eastAsia="en-US"/>
          <w14:ligatures w14:val="standardContextual"/>
        </w:rPr>
        <w:t xml:space="preserve"> August Pi i </w:t>
      </w:r>
      <w:proofErr w:type="spellStart"/>
      <w:r w:rsidRPr="005169B1">
        <w:rPr>
          <w:rFonts w:ascii="Calibri" w:eastAsia="Aptos" w:hAnsi="Calibri" w:cs="Calibri"/>
          <w:color w:val="000000" w:themeColor="text1"/>
          <w:kern w:val="2"/>
          <w:sz w:val="16"/>
          <w:szCs w:val="16"/>
          <w:shd w:val="clear" w:color="auto" w:fill="FFFFFF"/>
          <w:lang w:val="en-GB" w:eastAsia="en-US"/>
          <w14:ligatures w14:val="standardContextual"/>
        </w:rPr>
        <w:t>Sunyer</w:t>
      </w:r>
      <w:proofErr w:type="spellEnd"/>
      <w:r w:rsidRPr="005169B1">
        <w:rPr>
          <w:rFonts w:ascii="Calibri" w:eastAsia="Aptos" w:hAnsi="Calibri" w:cs="Calibri"/>
          <w:color w:val="000000" w:themeColor="text1"/>
          <w:kern w:val="2"/>
          <w:sz w:val="16"/>
          <w:szCs w:val="16"/>
          <w:shd w:val="clear" w:color="auto" w:fill="FFFFFF"/>
          <w:lang w:val="en-GB" w:eastAsia="en-US"/>
          <w14:ligatures w14:val="standardContextual"/>
        </w:rPr>
        <w:t xml:space="preserve"> (FCRB-IDIBAPS), Barcelona, Catalonia, Spain</w:t>
      </w:r>
    </w:p>
    <w:p w14:paraId="24EF7BEA" w14:textId="77777777" w:rsidR="00D91DE1" w:rsidRPr="005169B1" w:rsidRDefault="00D91DE1" w:rsidP="00860C79">
      <w:pPr>
        <w:rPr>
          <w:rFonts w:ascii="Calibri" w:eastAsia="Aptos" w:hAnsi="Calibri" w:cs="Calibri"/>
          <w:color w:val="000000" w:themeColor="text1"/>
          <w:kern w:val="2"/>
          <w:sz w:val="16"/>
          <w:szCs w:val="18"/>
          <w:shd w:val="clear" w:color="auto" w:fill="FFFFFF"/>
          <w:lang w:val="en-GB" w:eastAsia="en-US"/>
          <w14:ligatures w14:val="standardContextual"/>
        </w:rPr>
      </w:pPr>
      <w:r w:rsidRPr="005169B1">
        <w:rPr>
          <w:rFonts w:ascii="Calibri" w:eastAsia="Aptos" w:hAnsi="Calibri" w:cs="Calibri"/>
          <w:color w:val="000000" w:themeColor="text1"/>
          <w:kern w:val="2"/>
          <w:sz w:val="16"/>
          <w:szCs w:val="18"/>
          <w:shd w:val="clear" w:color="auto" w:fill="FFFFFF"/>
          <w:vertAlign w:val="superscript"/>
          <w:lang w:val="en-GB" w:eastAsia="en-US"/>
          <w14:ligatures w14:val="standardContextual"/>
        </w:rPr>
        <w:t>6</w:t>
      </w:r>
      <w:r w:rsidRPr="005169B1">
        <w:rPr>
          <w:rFonts w:ascii="Calibri" w:eastAsia="Aptos" w:hAnsi="Calibri" w:cs="Calibri"/>
          <w:color w:val="000000" w:themeColor="text1"/>
          <w:kern w:val="2"/>
          <w:sz w:val="16"/>
          <w:szCs w:val="18"/>
          <w:shd w:val="clear" w:color="auto" w:fill="FFFFFF"/>
          <w:lang w:val="en-GB" w:eastAsia="en-US"/>
          <w14:ligatures w14:val="standardContextual"/>
        </w:rPr>
        <w:t>Department of Psychiatry, Amsterdam UMC, Amsterdam Neuroscience, Location Academic Medical Centre, University of Amsterdam, Amsterdam, The Netherlands</w:t>
      </w:r>
    </w:p>
    <w:p w14:paraId="1271870B" w14:textId="77777777" w:rsidR="00D91DE1" w:rsidRPr="005169B1" w:rsidRDefault="00D91DE1" w:rsidP="00860C79">
      <w:pPr>
        <w:rPr>
          <w:rFonts w:ascii="Calibri" w:eastAsia="Aptos" w:hAnsi="Calibri" w:cs="Calibri"/>
          <w:color w:val="000000" w:themeColor="text1"/>
          <w:kern w:val="2"/>
          <w:sz w:val="16"/>
          <w:szCs w:val="18"/>
          <w:shd w:val="clear" w:color="auto" w:fill="FFFFFF"/>
          <w:lang w:val="en-GB" w:eastAsia="en-US"/>
          <w14:ligatures w14:val="standardContextual"/>
        </w:rPr>
      </w:pPr>
      <w:r w:rsidRPr="005169B1">
        <w:rPr>
          <w:rFonts w:ascii="Calibri" w:eastAsia="Aptos" w:hAnsi="Calibri" w:cs="Calibri"/>
          <w:color w:val="000000" w:themeColor="text1"/>
          <w:kern w:val="2"/>
          <w:sz w:val="16"/>
          <w:szCs w:val="18"/>
          <w:shd w:val="clear" w:color="auto" w:fill="FFFFFF"/>
          <w:vertAlign w:val="superscript"/>
          <w:lang w:val="en-GB" w:eastAsia="en-US"/>
          <w14:ligatures w14:val="standardContextual"/>
        </w:rPr>
        <w:t>7</w:t>
      </w:r>
      <w:r w:rsidRPr="005169B1">
        <w:rPr>
          <w:rFonts w:ascii="Calibri" w:eastAsia="Aptos" w:hAnsi="Calibri" w:cs="Calibri"/>
          <w:color w:val="000000" w:themeColor="text1"/>
          <w:kern w:val="2"/>
          <w:sz w:val="16"/>
          <w:szCs w:val="18"/>
          <w:shd w:val="clear" w:color="auto" w:fill="FFFFFF"/>
          <w:lang w:val="en-GB" w:eastAsia="en-US"/>
          <w14:ligatures w14:val="standardContextual"/>
        </w:rPr>
        <w:t xml:space="preserve">Unit of Pharmacogenetics and Clinical Psychopharmacology, Centre for Psychiatric Neuroscience, Lausanne University Hospital, University of Lausanne, </w:t>
      </w:r>
      <w:proofErr w:type="spellStart"/>
      <w:r w:rsidRPr="005169B1">
        <w:rPr>
          <w:rFonts w:ascii="Calibri" w:eastAsia="Aptos" w:hAnsi="Calibri" w:cs="Calibri"/>
          <w:color w:val="000000" w:themeColor="text1"/>
          <w:kern w:val="2"/>
          <w:sz w:val="16"/>
          <w:szCs w:val="18"/>
          <w:shd w:val="clear" w:color="auto" w:fill="FFFFFF"/>
          <w:lang w:val="en-GB" w:eastAsia="en-US"/>
          <w14:ligatures w14:val="standardContextual"/>
        </w:rPr>
        <w:t>Prilly</w:t>
      </w:r>
      <w:proofErr w:type="spellEnd"/>
      <w:r w:rsidRPr="005169B1">
        <w:rPr>
          <w:rFonts w:ascii="Calibri" w:eastAsia="Aptos" w:hAnsi="Calibri" w:cs="Calibri"/>
          <w:color w:val="000000" w:themeColor="text1"/>
          <w:kern w:val="2"/>
          <w:sz w:val="16"/>
          <w:szCs w:val="18"/>
          <w:shd w:val="clear" w:color="auto" w:fill="FFFFFF"/>
          <w:lang w:val="en-GB" w:eastAsia="en-US"/>
          <w14:ligatures w14:val="standardContextual"/>
        </w:rPr>
        <w:t>, Switzerland</w:t>
      </w:r>
    </w:p>
    <w:p w14:paraId="28566BF7" w14:textId="77777777" w:rsidR="00D91DE1" w:rsidRPr="005169B1" w:rsidRDefault="00D91DE1" w:rsidP="00860C79">
      <w:pPr>
        <w:rPr>
          <w:rFonts w:ascii="Calibri" w:eastAsia="Aptos" w:hAnsi="Calibri" w:cs="Calibri"/>
          <w:color w:val="000000" w:themeColor="text1"/>
          <w:kern w:val="2"/>
          <w:sz w:val="16"/>
          <w:szCs w:val="18"/>
          <w:shd w:val="clear" w:color="auto" w:fill="FFFFFF"/>
          <w:lang w:val="en-GB" w:eastAsia="en-US"/>
          <w14:ligatures w14:val="standardContextual"/>
        </w:rPr>
      </w:pPr>
      <w:r w:rsidRPr="005169B1">
        <w:rPr>
          <w:rFonts w:ascii="Calibri" w:eastAsia="Aptos" w:hAnsi="Calibri" w:cs="Calibri"/>
          <w:color w:val="000000" w:themeColor="text1"/>
          <w:kern w:val="2"/>
          <w:sz w:val="16"/>
          <w:szCs w:val="18"/>
          <w:shd w:val="clear" w:color="auto" w:fill="FFFFFF"/>
          <w:vertAlign w:val="superscript"/>
          <w:lang w:val="en-GB" w:eastAsia="en-US"/>
          <w14:ligatures w14:val="standardContextual"/>
        </w:rPr>
        <w:t>8</w:t>
      </w:r>
      <w:r w:rsidRPr="005169B1">
        <w:rPr>
          <w:rFonts w:ascii="Calibri" w:eastAsia="Aptos" w:hAnsi="Calibri" w:cs="Calibri"/>
          <w:color w:val="000000" w:themeColor="text1"/>
          <w:kern w:val="2"/>
          <w:sz w:val="16"/>
          <w:szCs w:val="18"/>
          <w:shd w:val="clear" w:color="auto" w:fill="FFFFFF"/>
          <w:lang w:val="en-GB" w:eastAsia="en-US"/>
          <w14:ligatures w14:val="standardContextual"/>
        </w:rPr>
        <w:t>Department of Adult Psychiatry and Psychotherapy, Psychiatric Hospital, University of Zurich, Zurich, Switzerland</w:t>
      </w:r>
    </w:p>
    <w:p w14:paraId="1678BAB3" w14:textId="77777777" w:rsidR="00D91DE1" w:rsidRPr="005169B1" w:rsidRDefault="00D91DE1" w:rsidP="00860C79">
      <w:pPr>
        <w:rPr>
          <w:rFonts w:ascii="Calibri" w:eastAsia="Aptos" w:hAnsi="Calibri" w:cs="Calibri"/>
          <w:color w:val="000000" w:themeColor="text1"/>
          <w:kern w:val="2"/>
          <w:sz w:val="16"/>
          <w:szCs w:val="18"/>
          <w:shd w:val="clear" w:color="auto" w:fill="FFFFFF"/>
          <w:lang w:val="en-GB" w:eastAsia="en-US"/>
          <w14:ligatures w14:val="standardContextual"/>
        </w:rPr>
      </w:pPr>
      <w:r w:rsidRPr="005169B1">
        <w:rPr>
          <w:rFonts w:ascii="Calibri" w:eastAsia="Aptos" w:hAnsi="Calibri" w:cs="Calibri"/>
          <w:color w:val="000000" w:themeColor="text1"/>
          <w:kern w:val="2"/>
          <w:sz w:val="16"/>
          <w:szCs w:val="18"/>
          <w:shd w:val="clear" w:color="auto" w:fill="FFFFFF"/>
          <w:vertAlign w:val="superscript"/>
          <w:lang w:val="en-GB" w:eastAsia="en-US"/>
          <w14:ligatures w14:val="standardContextual"/>
        </w:rPr>
        <w:t>9</w:t>
      </w:r>
      <w:r w:rsidRPr="005169B1">
        <w:rPr>
          <w:rFonts w:ascii="Calibri" w:eastAsia="Aptos" w:hAnsi="Calibri" w:cs="Calibri"/>
          <w:color w:val="000000" w:themeColor="text1"/>
          <w:kern w:val="2"/>
          <w:sz w:val="16"/>
          <w:szCs w:val="18"/>
          <w:shd w:val="clear" w:color="auto" w:fill="FFFFFF"/>
          <w:lang w:val="en-GB" w:eastAsia="en-US"/>
          <w14:ligatures w14:val="standardContextual"/>
        </w:rPr>
        <w:t>The Zucker Hillside Hospital, Department of Psychiatry, Northwell Health, Glen Oaks, NY, USA</w:t>
      </w:r>
    </w:p>
    <w:p w14:paraId="309F21F2" w14:textId="77777777" w:rsidR="00D91DE1" w:rsidRPr="005169B1" w:rsidRDefault="00D91DE1" w:rsidP="00860C79">
      <w:pPr>
        <w:rPr>
          <w:rFonts w:ascii="Calibri" w:eastAsia="Aptos" w:hAnsi="Calibri" w:cs="Calibri"/>
          <w:color w:val="000000" w:themeColor="text1"/>
          <w:kern w:val="2"/>
          <w:sz w:val="16"/>
          <w:szCs w:val="18"/>
          <w:lang w:val="de-DE" w:eastAsia="en-US"/>
          <w14:ligatures w14:val="standardContextual"/>
        </w:rPr>
      </w:pPr>
      <w:r w:rsidRPr="005169B1">
        <w:rPr>
          <w:rFonts w:ascii="Calibri" w:eastAsia="Aptos" w:hAnsi="Calibri" w:cs="Calibri"/>
          <w:color w:val="000000" w:themeColor="text1"/>
          <w:kern w:val="2"/>
          <w:sz w:val="16"/>
          <w:szCs w:val="18"/>
          <w:vertAlign w:val="superscript"/>
          <w:lang w:val="de-DE" w:eastAsia="en-US"/>
          <w14:ligatures w14:val="standardContextual"/>
        </w:rPr>
        <w:t>10</w:t>
      </w:r>
      <w:r w:rsidRPr="005169B1">
        <w:rPr>
          <w:rFonts w:ascii="Calibri" w:eastAsia="Aptos" w:hAnsi="Calibri" w:cs="Calibri"/>
          <w:color w:val="000000" w:themeColor="text1"/>
          <w:kern w:val="2"/>
          <w:sz w:val="16"/>
          <w:szCs w:val="18"/>
          <w:lang w:val="de-DE" w:eastAsia="en-US"/>
          <w14:ligatures w14:val="standardContextual"/>
        </w:rPr>
        <w:t>BASTA-Bündnis für psychisch erkrankte Menschen, Munich, Germany</w:t>
      </w:r>
    </w:p>
    <w:p w14:paraId="63E60E3D" w14:textId="77777777" w:rsidR="00D91DE1" w:rsidRPr="005169B1" w:rsidRDefault="00D91DE1" w:rsidP="00860C79">
      <w:pPr>
        <w:rPr>
          <w:rFonts w:ascii="Calibri" w:eastAsia="Aptos" w:hAnsi="Calibri" w:cs="Calibri"/>
          <w:color w:val="000000" w:themeColor="text1"/>
          <w:kern w:val="2"/>
          <w:sz w:val="16"/>
          <w:szCs w:val="18"/>
          <w:lang w:val="de-DE" w:eastAsia="en-US"/>
          <w14:ligatures w14:val="standardContextual"/>
        </w:rPr>
      </w:pPr>
      <w:r w:rsidRPr="005169B1">
        <w:rPr>
          <w:rFonts w:ascii="Calibri" w:eastAsia="Aptos" w:hAnsi="Calibri" w:cs="Calibri"/>
          <w:color w:val="000000" w:themeColor="text1"/>
          <w:kern w:val="2"/>
          <w:sz w:val="16"/>
          <w:szCs w:val="18"/>
          <w:vertAlign w:val="superscript"/>
          <w:lang w:val="de-DE" w:eastAsia="en-US"/>
          <w14:ligatures w14:val="standardContextual"/>
        </w:rPr>
        <w:t>11</w:t>
      </w:r>
      <w:r w:rsidRPr="005169B1">
        <w:rPr>
          <w:rFonts w:ascii="Calibri" w:eastAsia="Aptos" w:hAnsi="Calibri" w:cs="Calibri"/>
          <w:color w:val="000000" w:themeColor="text1"/>
          <w:kern w:val="2"/>
          <w:sz w:val="16"/>
          <w:szCs w:val="18"/>
          <w:lang w:val="de-DE" w:eastAsia="en-US"/>
          <w14:ligatures w14:val="standardContextual"/>
        </w:rPr>
        <w:t>Landesverband Bayern der Angehörigen psychisch erkrankter Menschen e.V., Munich, Germany</w:t>
      </w:r>
    </w:p>
    <w:p w14:paraId="0BBD2563" w14:textId="77777777" w:rsidR="00D91DE1" w:rsidRPr="005169B1" w:rsidRDefault="00D91DE1" w:rsidP="00860C79">
      <w:pPr>
        <w:rPr>
          <w:rFonts w:ascii="Calibri" w:eastAsia="Aptos" w:hAnsi="Calibri" w:cs="Calibri"/>
          <w:color w:val="000000" w:themeColor="text1"/>
          <w:kern w:val="2"/>
          <w:sz w:val="16"/>
          <w:szCs w:val="18"/>
          <w:lang w:val="de-DE" w:eastAsia="en-US"/>
          <w14:ligatures w14:val="standardContextual"/>
        </w:rPr>
      </w:pPr>
      <w:r w:rsidRPr="005169B1">
        <w:rPr>
          <w:rFonts w:ascii="Calibri" w:eastAsia="Aptos" w:hAnsi="Calibri" w:cs="Calibri"/>
          <w:color w:val="000000" w:themeColor="text1"/>
          <w:kern w:val="2"/>
          <w:sz w:val="16"/>
          <w:szCs w:val="18"/>
          <w:vertAlign w:val="superscript"/>
          <w:lang w:val="de-DE" w:eastAsia="en-US"/>
          <w14:ligatures w14:val="standardContextual"/>
        </w:rPr>
        <w:t>12</w:t>
      </w:r>
      <w:r w:rsidRPr="005169B1">
        <w:rPr>
          <w:rFonts w:ascii="Calibri" w:eastAsia="Aptos" w:hAnsi="Calibri" w:cs="Calibri"/>
          <w:color w:val="000000" w:themeColor="text1"/>
          <w:kern w:val="2"/>
          <w:sz w:val="16"/>
          <w:szCs w:val="18"/>
          <w:lang w:val="de-DE" w:eastAsia="en-US"/>
          <w14:ligatures w14:val="standardContextual"/>
        </w:rPr>
        <w:t>Neuropsychiatry, Charité-Universitätsmedizin Berlin and Deutsches Zentrum Für Neurodegenerative Störungen, 10117, Berlin, Germany</w:t>
      </w:r>
    </w:p>
    <w:p w14:paraId="724FF7AA" w14:textId="77777777" w:rsidR="00D91DE1" w:rsidRPr="005169B1" w:rsidRDefault="00D91DE1" w:rsidP="00860C79">
      <w:pPr>
        <w:rPr>
          <w:rFonts w:ascii="Calibri" w:eastAsia="Aptos" w:hAnsi="Calibri" w:cs="Calibri"/>
          <w:color w:val="000000" w:themeColor="text1"/>
          <w:kern w:val="2"/>
          <w:sz w:val="16"/>
          <w:szCs w:val="18"/>
          <w:lang w:eastAsia="en-US"/>
          <w14:ligatures w14:val="standardContextual"/>
        </w:rPr>
      </w:pPr>
      <w:r w:rsidRPr="005169B1">
        <w:rPr>
          <w:rFonts w:ascii="Calibri" w:eastAsia="Aptos" w:hAnsi="Calibri" w:cs="Calibri"/>
          <w:color w:val="000000" w:themeColor="text1"/>
          <w:kern w:val="2"/>
          <w:sz w:val="16"/>
          <w:szCs w:val="18"/>
          <w:vertAlign w:val="superscript"/>
          <w:lang w:eastAsia="en-US"/>
          <w14:ligatures w14:val="standardContextual"/>
        </w:rPr>
        <w:t>13</w:t>
      </w:r>
      <w:r w:rsidRPr="005169B1">
        <w:rPr>
          <w:rFonts w:ascii="Calibri" w:eastAsia="Aptos" w:hAnsi="Calibri" w:cs="Calibri"/>
          <w:color w:val="000000" w:themeColor="text1"/>
          <w:kern w:val="2"/>
          <w:sz w:val="16"/>
          <w:szCs w:val="18"/>
          <w:lang w:eastAsia="en-US"/>
          <w14:ligatures w14:val="standardContextual"/>
        </w:rPr>
        <w:t>University of Edinburgh and UK DRI, Edinburgh, UK</w:t>
      </w:r>
    </w:p>
    <w:p w14:paraId="00DD3783" w14:textId="77777777" w:rsidR="00D91DE1" w:rsidRPr="005169B1" w:rsidRDefault="00D91DE1" w:rsidP="00860C79">
      <w:pPr>
        <w:rPr>
          <w:rFonts w:ascii="Calibri" w:eastAsia="Aptos" w:hAnsi="Calibri" w:cs="Calibri"/>
          <w:color w:val="000000" w:themeColor="text1"/>
          <w:kern w:val="2"/>
          <w:sz w:val="16"/>
          <w:szCs w:val="18"/>
          <w:lang w:eastAsia="en-US"/>
          <w14:ligatures w14:val="standardContextual"/>
        </w:rPr>
      </w:pPr>
      <w:r w:rsidRPr="005169B1">
        <w:rPr>
          <w:rFonts w:ascii="Calibri" w:eastAsia="Aptos" w:hAnsi="Calibri" w:cs="Calibri"/>
          <w:color w:val="000000" w:themeColor="text1"/>
          <w:kern w:val="2"/>
          <w:sz w:val="16"/>
          <w:szCs w:val="18"/>
          <w:vertAlign w:val="superscript"/>
          <w:lang w:eastAsia="en-US"/>
          <w14:ligatures w14:val="standardContextual"/>
        </w:rPr>
        <w:t>14</w:t>
      </w:r>
      <w:r w:rsidRPr="005169B1">
        <w:rPr>
          <w:rFonts w:ascii="Calibri" w:eastAsia="Aptos" w:hAnsi="Calibri" w:cs="Calibri"/>
          <w:color w:val="000000" w:themeColor="text1"/>
          <w:kern w:val="2"/>
          <w:sz w:val="16"/>
          <w:szCs w:val="18"/>
          <w:lang w:eastAsia="en-US"/>
          <w14:ligatures w14:val="standardContextual"/>
        </w:rPr>
        <w:t>Psychiatric Institute, University of Illinois at Chicago, Chicago, IL, USA</w:t>
      </w:r>
    </w:p>
    <w:p w14:paraId="41A74EB8" w14:textId="77777777" w:rsidR="00D91DE1" w:rsidRPr="005169B1" w:rsidRDefault="00D91DE1" w:rsidP="00860C79">
      <w:pPr>
        <w:rPr>
          <w:rFonts w:ascii="Calibri" w:eastAsia="Aptos" w:hAnsi="Calibri" w:cs="Calibri"/>
          <w:color w:val="000000" w:themeColor="text1"/>
          <w:kern w:val="2"/>
          <w:sz w:val="16"/>
          <w:szCs w:val="18"/>
          <w:lang w:eastAsia="en-US"/>
          <w14:ligatures w14:val="standardContextual"/>
        </w:rPr>
      </w:pPr>
      <w:r w:rsidRPr="005169B1">
        <w:rPr>
          <w:rFonts w:ascii="Calibri" w:eastAsia="Aptos" w:hAnsi="Calibri" w:cs="Calibri"/>
          <w:color w:val="000000" w:themeColor="text1"/>
          <w:kern w:val="2"/>
          <w:sz w:val="16"/>
          <w:szCs w:val="18"/>
          <w:vertAlign w:val="superscript"/>
          <w:lang w:eastAsia="en-US"/>
          <w14:ligatures w14:val="standardContextual"/>
        </w:rPr>
        <w:t>15</w:t>
      </w:r>
      <w:r w:rsidRPr="005169B1">
        <w:rPr>
          <w:rFonts w:ascii="Calibri" w:eastAsia="Aptos" w:hAnsi="Calibri" w:cs="Calibri"/>
          <w:color w:val="000000" w:themeColor="text1"/>
          <w:kern w:val="2"/>
          <w:sz w:val="16"/>
          <w:szCs w:val="18"/>
          <w:lang w:eastAsia="en-US"/>
          <w14:ligatures w14:val="standardContextual"/>
        </w:rPr>
        <w:t>Johns Hopkins University, Baltimore, MD, USA</w:t>
      </w:r>
    </w:p>
    <w:p w14:paraId="4A83B02D" w14:textId="77777777" w:rsidR="00D91DE1" w:rsidRPr="005169B1" w:rsidRDefault="00D91DE1" w:rsidP="00860C79">
      <w:pPr>
        <w:rPr>
          <w:rFonts w:ascii="Calibri" w:eastAsia="Aptos" w:hAnsi="Calibri" w:cs="Calibri"/>
          <w:color w:val="000000" w:themeColor="text1"/>
          <w:kern w:val="2"/>
          <w:sz w:val="16"/>
          <w:szCs w:val="18"/>
          <w:lang w:val="en-GB" w:eastAsia="en-US"/>
          <w14:ligatures w14:val="standardContextual"/>
        </w:rPr>
      </w:pPr>
      <w:r w:rsidRPr="005169B1">
        <w:rPr>
          <w:rFonts w:ascii="Calibri" w:eastAsia="Aptos" w:hAnsi="Calibri" w:cs="Calibri"/>
          <w:color w:val="000000" w:themeColor="text1"/>
          <w:kern w:val="2"/>
          <w:sz w:val="16"/>
          <w:szCs w:val="18"/>
          <w:vertAlign w:val="superscript"/>
          <w:lang w:eastAsia="en-US"/>
          <w14:ligatures w14:val="standardContextual"/>
        </w:rPr>
        <w:t>16</w:t>
      </w:r>
      <w:r w:rsidRPr="005169B1">
        <w:rPr>
          <w:rFonts w:ascii="Calibri" w:eastAsia="Aptos" w:hAnsi="Calibri" w:cs="Calibri"/>
          <w:color w:val="000000" w:themeColor="text1"/>
          <w:kern w:val="2"/>
          <w:sz w:val="16"/>
          <w:szCs w:val="18"/>
          <w:lang w:eastAsia="en-US"/>
          <w14:ligatures w14:val="standardContextual"/>
        </w:rPr>
        <w:t>Institute of Primary Health Care (BIHAM), University of Bern, Bern, Switzerland</w:t>
      </w:r>
      <w:r w:rsidRPr="005169B1">
        <w:rPr>
          <w:rFonts w:ascii="Calibri" w:eastAsia="Aptos" w:hAnsi="Calibri" w:cs="Calibri"/>
          <w:color w:val="000000" w:themeColor="text1"/>
          <w:kern w:val="2"/>
          <w:sz w:val="16"/>
          <w:szCs w:val="18"/>
          <w:lang w:val="en-GB" w:eastAsia="en-US"/>
          <w14:ligatures w14:val="standardContextual"/>
        </w:rPr>
        <w:br/>
      </w:r>
      <w:r w:rsidRPr="005169B1">
        <w:rPr>
          <w:rFonts w:ascii="Calibri" w:eastAsia="Aptos" w:hAnsi="Calibri" w:cs="Calibri"/>
          <w:color w:val="000000" w:themeColor="text1"/>
          <w:kern w:val="2"/>
          <w:sz w:val="16"/>
          <w:szCs w:val="18"/>
          <w:vertAlign w:val="superscript"/>
          <w:lang w:val="en-GB" w:eastAsia="en-US"/>
          <w14:ligatures w14:val="standardContextual"/>
        </w:rPr>
        <w:t>17</w:t>
      </w:r>
      <w:r w:rsidRPr="005169B1">
        <w:rPr>
          <w:rFonts w:ascii="Calibri" w:eastAsia="Aptos" w:hAnsi="Calibri" w:cs="Calibri"/>
          <w:color w:val="000000" w:themeColor="text1"/>
          <w:kern w:val="2"/>
          <w:sz w:val="16"/>
          <w:szCs w:val="18"/>
          <w:lang w:val="en-GB" w:eastAsia="en-US"/>
          <w14:ligatures w14:val="standardContextual"/>
        </w:rPr>
        <w:t>Institute of Social and Preventive Medicine (ISPM), University of Bern, Bern, Switzerland</w:t>
      </w:r>
    </w:p>
    <w:p w14:paraId="655C3C7E" w14:textId="77777777" w:rsidR="00D91DE1" w:rsidRPr="005169B1" w:rsidRDefault="00D91DE1" w:rsidP="00D91DE1">
      <w:pPr>
        <w:jc w:val="both"/>
        <w:rPr>
          <w:rFonts w:ascii="Calibri" w:hAnsi="Calibri" w:cs="Calibri"/>
          <w:color w:val="000000" w:themeColor="text1"/>
          <w:lang w:val="en-GB"/>
        </w:rPr>
      </w:pPr>
    </w:p>
    <w:p w14:paraId="1E89A835" w14:textId="77777777" w:rsidR="00D91DE1" w:rsidRPr="005169B1" w:rsidRDefault="00D91DE1" w:rsidP="00D91DE1">
      <w:pPr>
        <w:jc w:val="both"/>
        <w:rPr>
          <w:rFonts w:ascii="Calibri" w:hAnsi="Calibri" w:cs="Calibri"/>
          <w:b/>
          <w:bCs/>
          <w:color w:val="000000" w:themeColor="text1"/>
        </w:rPr>
      </w:pPr>
      <w:r w:rsidRPr="005169B1">
        <w:rPr>
          <w:rFonts w:ascii="Calibri" w:hAnsi="Calibri" w:cs="Calibri"/>
          <w:b/>
          <w:bCs/>
          <w:color w:val="000000" w:themeColor="text1"/>
        </w:rPr>
        <w:t>Corresponding author</w:t>
      </w:r>
    </w:p>
    <w:p w14:paraId="2206CB74" w14:textId="77777777" w:rsidR="00D91DE1" w:rsidRPr="005169B1" w:rsidRDefault="00D91DE1" w:rsidP="00D91DE1">
      <w:pPr>
        <w:jc w:val="both"/>
        <w:rPr>
          <w:rFonts w:ascii="Calibri" w:hAnsi="Calibri" w:cs="Calibri"/>
          <w:color w:val="000000" w:themeColor="text1"/>
        </w:rPr>
      </w:pPr>
      <w:r w:rsidRPr="005169B1">
        <w:rPr>
          <w:rFonts w:ascii="Calibri" w:hAnsi="Calibri" w:cs="Calibri"/>
          <w:color w:val="000000" w:themeColor="text1"/>
        </w:rPr>
        <w:t>Yuki Furukawa, MD</w:t>
      </w:r>
    </w:p>
    <w:p w14:paraId="79B7DE94" w14:textId="77777777" w:rsidR="00D91DE1" w:rsidRPr="005169B1" w:rsidRDefault="00D91DE1" w:rsidP="00D91DE1">
      <w:pPr>
        <w:jc w:val="both"/>
        <w:rPr>
          <w:rFonts w:ascii="Calibri" w:hAnsi="Calibri" w:cs="Calibri"/>
          <w:color w:val="000000" w:themeColor="text1"/>
        </w:rPr>
      </w:pPr>
      <w:r w:rsidRPr="005169B1">
        <w:rPr>
          <w:rFonts w:ascii="Calibri" w:hAnsi="Calibri" w:cs="Calibri"/>
          <w:color w:val="000000" w:themeColor="text1"/>
        </w:rPr>
        <w:t xml:space="preserve">Technical University of Munich, TUM School of Medicine and Health, Department of Psychiatry and Psychotherapy, Munich, Germany, Ismaningerstr. 22, 81675 München, Germany. </w:t>
      </w:r>
    </w:p>
    <w:p w14:paraId="1DE2D1DF" w14:textId="77777777" w:rsidR="00D91DE1" w:rsidRPr="005169B1" w:rsidRDefault="00D91DE1" w:rsidP="00D91DE1">
      <w:pPr>
        <w:jc w:val="both"/>
        <w:rPr>
          <w:rFonts w:ascii="Calibri" w:hAnsi="Calibri" w:cs="Calibri"/>
          <w:color w:val="000000" w:themeColor="text1"/>
        </w:rPr>
      </w:pPr>
      <w:r w:rsidRPr="005169B1">
        <w:rPr>
          <w:rFonts w:ascii="Calibri" w:hAnsi="Calibri" w:cs="Calibri"/>
          <w:color w:val="000000" w:themeColor="text1"/>
        </w:rPr>
        <w:t>Email: yuki.furukawa@tum.de, Tel: +498941404249   </w:t>
      </w:r>
    </w:p>
    <w:p w14:paraId="39F88E2E" w14:textId="37BA418D" w:rsidR="00753679" w:rsidRDefault="002E79AA" w:rsidP="00D91DE1">
      <w:pPr>
        <w:pStyle w:val="NormalWeb"/>
        <w:spacing w:before="0" w:beforeAutospacing="0" w:after="0" w:afterAutospacing="0"/>
        <w:jc w:val="both"/>
        <w:textAlignment w:val="baseline"/>
        <w:rPr>
          <w:rStyle w:val="Strong"/>
          <w:rFonts w:ascii="Calibri" w:hAnsi="Calibri" w:cs="Calibri"/>
          <w:color w:val="000000" w:themeColor="text1"/>
          <w:bdr w:val="none" w:sz="0" w:space="0" w:color="auto" w:frame="1"/>
        </w:rPr>
      </w:pPr>
      <w:r w:rsidRPr="005169B1">
        <w:rPr>
          <w:rStyle w:val="Strong"/>
          <w:rFonts w:ascii="Calibri" w:hAnsi="Calibri" w:cs="Calibri"/>
          <w:color w:val="000000" w:themeColor="text1"/>
          <w:bdr w:val="none" w:sz="0" w:space="0" w:color="auto" w:frame="1"/>
        </w:rPr>
        <w:br w:type="column"/>
      </w:r>
      <w:r w:rsidR="00753679">
        <w:rPr>
          <w:rStyle w:val="Strong"/>
          <w:rFonts w:ascii="Calibri" w:hAnsi="Calibri" w:cs="Calibri"/>
          <w:color w:val="000000" w:themeColor="text1"/>
          <w:bdr w:val="none" w:sz="0" w:space="0" w:color="auto" w:frame="1"/>
        </w:rPr>
        <w:lastRenderedPageBreak/>
        <w:t>Background</w:t>
      </w:r>
    </w:p>
    <w:p w14:paraId="52CDC171" w14:textId="77777777" w:rsidR="00753679" w:rsidRDefault="00753679" w:rsidP="00D91DE1">
      <w:pPr>
        <w:pStyle w:val="NormalWeb"/>
        <w:spacing w:before="0" w:beforeAutospacing="0" w:after="0" w:afterAutospacing="0"/>
        <w:jc w:val="both"/>
        <w:textAlignment w:val="baseline"/>
        <w:rPr>
          <w:rStyle w:val="Strong"/>
          <w:rFonts w:ascii="Calibri" w:hAnsi="Calibri" w:cs="Calibri"/>
          <w:color w:val="000000" w:themeColor="text1"/>
          <w:bdr w:val="none" w:sz="0" w:space="0" w:color="auto" w:frame="1"/>
        </w:rPr>
      </w:pPr>
    </w:p>
    <w:p w14:paraId="4ED284CE" w14:textId="78FA7A72" w:rsidR="002E79AA" w:rsidRPr="005169B1" w:rsidRDefault="002E79AA" w:rsidP="00D91DE1">
      <w:pPr>
        <w:pStyle w:val="NormalWeb"/>
        <w:spacing w:before="0" w:beforeAutospacing="0" w:after="0" w:afterAutospacing="0"/>
        <w:jc w:val="both"/>
        <w:textAlignment w:val="baseline"/>
        <w:rPr>
          <w:rStyle w:val="Strong"/>
          <w:rFonts w:ascii="Calibri" w:hAnsi="Calibri" w:cs="Calibri"/>
          <w:b w:val="0"/>
          <w:bCs w:val="0"/>
          <w:color w:val="000000" w:themeColor="text1"/>
          <w:bdr w:val="none" w:sz="0" w:space="0" w:color="auto" w:frame="1"/>
        </w:rPr>
      </w:pPr>
      <w:r w:rsidRPr="005169B1">
        <w:rPr>
          <w:rStyle w:val="Strong"/>
          <w:rFonts w:ascii="Calibri" w:hAnsi="Calibri" w:cs="Calibri"/>
          <w:b w:val="0"/>
          <w:bCs w:val="0"/>
          <w:color w:val="000000" w:themeColor="text1"/>
          <w:bdr w:val="none" w:sz="0" w:space="0" w:color="auto" w:frame="1"/>
        </w:rPr>
        <w:t>This is a protocol of additional analyses plan to “Sex differences in the efficacy, acceptability and tolerability of antipsychotics in people with an acute exacerbation of schizophrenia: a systematic review and individual-participant-data pairwise, dose-response, and network meta-analyses</w:t>
      </w:r>
      <w:r w:rsidR="00DF5A5C" w:rsidRPr="005169B1">
        <w:rPr>
          <w:rStyle w:val="Strong"/>
          <w:rFonts w:ascii="Calibri" w:hAnsi="Calibri" w:cs="Calibri"/>
          <w:b w:val="0"/>
          <w:bCs w:val="0"/>
          <w:color w:val="000000" w:themeColor="text1"/>
          <w:bdr w:val="none" w:sz="0" w:space="0" w:color="auto" w:frame="1"/>
        </w:rPr>
        <w:t>.</w:t>
      </w:r>
      <w:r w:rsidRPr="005169B1">
        <w:rPr>
          <w:rStyle w:val="Strong"/>
          <w:rFonts w:ascii="Calibri" w:hAnsi="Calibri" w:cs="Calibri"/>
          <w:b w:val="0"/>
          <w:bCs w:val="0"/>
          <w:color w:val="000000" w:themeColor="text1"/>
          <w:bdr w:val="none" w:sz="0" w:space="0" w:color="auto" w:frame="1"/>
        </w:rPr>
        <w:t>”</w:t>
      </w:r>
      <w:r w:rsidR="00DF5A5C" w:rsidRPr="005169B1">
        <w:rPr>
          <w:rStyle w:val="Strong"/>
          <w:rFonts w:ascii="Calibri" w:hAnsi="Calibri" w:cs="Calibri"/>
          <w:b w:val="0"/>
          <w:bCs w:val="0"/>
          <w:color w:val="000000" w:themeColor="text1"/>
          <w:bdr w:val="none" w:sz="0" w:space="0" w:color="auto" w:frame="1"/>
        </w:rPr>
        <w:t xml:space="preserve"> The original protocol was pre-registered (</w:t>
      </w:r>
      <w:r w:rsidR="00DF5A5C" w:rsidRPr="005169B1">
        <w:rPr>
          <w:rFonts w:ascii="Calibri" w:hAnsi="Calibri" w:cs="Calibri"/>
          <w:color w:val="000000" w:themeColor="text1"/>
        </w:rPr>
        <w:t xml:space="preserve">PROSPERO </w:t>
      </w:r>
      <w:hyperlink r:id="rId8">
        <w:r w:rsidR="00DF5A5C" w:rsidRPr="005169B1">
          <w:rPr>
            <w:rStyle w:val="Hyperlink"/>
            <w:rFonts w:ascii="Calibri" w:hAnsi="Calibri" w:cs="Calibri"/>
            <w:color w:val="000000" w:themeColor="text1"/>
            <w:u w:val="none"/>
          </w:rPr>
          <w:t>CRD420251022957</w:t>
        </w:r>
      </w:hyperlink>
      <w:r w:rsidR="00DF5A5C" w:rsidRPr="005169B1">
        <w:rPr>
          <w:rFonts w:ascii="Calibri" w:hAnsi="Calibri" w:cs="Calibri"/>
          <w:color w:val="000000" w:themeColor="text1"/>
        </w:rPr>
        <w:t xml:space="preserve">) and published elsewhere. </w:t>
      </w:r>
      <w:sdt>
        <w:sdtPr>
          <w:rPr>
            <w:rFonts w:ascii="Calibri" w:hAnsi="Calibri" w:cs="Calibri"/>
            <w:color w:val="000000" w:themeColor="text1"/>
          </w:rPr>
          <w:alias w:val="SmartCite Citation"/>
          <w:tag w:val="1502bb03-8ed3-4b8d-a5d3-23b3d33fd51a:030b8ecd-21c7-4988-9173-a1916d7721f3+"/>
          <w:id w:val="667744651"/>
          <w:placeholder>
            <w:docPart w:val="4CCF518B05AD51489D4E0B5D974FB323"/>
          </w:placeholder>
        </w:sdtPr>
        <w:sdtEndPr/>
        <w:sdtContent>
          <w:r w:rsidR="0006156F" w:rsidRPr="0006156F">
            <w:rPr>
              <w:rFonts w:ascii="Calibri" w:eastAsia="Times New Roman" w:hAnsi="Calibri" w:cs="Calibri"/>
            </w:rPr>
            <w:t>[1]</w:t>
          </w:r>
        </w:sdtContent>
      </w:sdt>
      <w:r w:rsidR="00891FE1" w:rsidRPr="005169B1">
        <w:rPr>
          <w:rFonts w:ascii="Calibri" w:hAnsi="Calibri" w:cs="Calibri"/>
          <w:color w:val="000000" w:themeColor="text1"/>
        </w:rPr>
        <w:t xml:space="preserve"> </w:t>
      </w:r>
    </w:p>
    <w:p w14:paraId="4E9F4D30" w14:textId="77777777" w:rsidR="002E79AA" w:rsidRPr="005169B1" w:rsidRDefault="002E79AA" w:rsidP="00D91DE1">
      <w:pPr>
        <w:pStyle w:val="NormalWeb"/>
        <w:spacing w:before="0" w:beforeAutospacing="0" w:after="0" w:afterAutospacing="0"/>
        <w:jc w:val="both"/>
        <w:textAlignment w:val="baseline"/>
        <w:rPr>
          <w:rStyle w:val="Strong"/>
          <w:rFonts w:ascii="Calibri" w:hAnsi="Calibri" w:cs="Calibri"/>
          <w:color w:val="000000" w:themeColor="text1"/>
          <w:bdr w:val="none" w:sz="0" w:space="0" w:color="auto" w:frame="1"/>
        </w:rPr>
      </w:pPr>
    </w:p>
    <w:p w14:paraId="5AB4DE6E" w14:textId="200EF7A2" w:rsidR="00E21D1F" w:rsidRDefault="00E76312" w:rsidP="00D91DE1">
      <w:pPr>
        <w:pStyle w:val="NormalWeb"/>
        <w:spacing w:before="0" w:beforeAutospacing="0" w:after="0" w:afterAutospacing="0"/>
        <w:jc w:val="both"/>
        <w:textAlignment w:val="baseline"/>
        <w:rPr>
          <w:rStyle w:val="Strong"/>
          <w:rFonts w:ascii="Calibri" w:hAnsi="Calibri" w:cs="Calibri"/>
          <w:b w:val="0"/>
          <w:bCs w:val="0"/>
          <w:color w:val="000000" w:themeColor="text1"/>
          <w:bdr w:val="none" w:sz="0" w:space="0" w:color="auto" w:frame="1"/>
        </w:rPr>
      </w:pPr>
      <w:r w:rsidRPr="005169B1">
        <w:rPr>
          <w:rStyle w:val="Strong"/>
          <w:rFonts w:ascii="Calibri" w:hAnsi="Calibri" w:cs="Calibri"/>
          <w:b w:val="0"/>
          <w:bCs w:val="0"/>
          <w:color w:val="000000" w:themeColor="text1"/>
          <w:bdr w:val="none" w:sz="0" w:space="0" w:color="auto" w:frame="1"/>
        </w:rPr>
        <w:t xml:space="preserve">The original research proposal stated: “Our main objective is to investigate sex differences, while also adjusting our findings by accounting for additional variables that may act as potential prognostic factors, effect modifiers, or other factors with an impact on the outcomes.” </w:t>
      </w:r>
      <w:r w:rsidR="00AF1EA7" w:rsidRPr="00AF1EA7">
        <w:rPr>
          <w:rStyle w:val="Strong"/>
          <w:rFonts w:ascii="Calibri" w:hAnsi="Calibri" w:cs="Calibri"/>
          <w:b w:val="0"/>
          <w:bCs w:val="0"/>
          <w:color w:val="000000" w:themeColor="text1"/>
          <w:bdr w:val="none" w:sz="0" w:space="0" w:color="auto" w:frame="1"/>
        </w:rPr>
        <w:t>In the analyses described here, we aim to focus more on additional variables that may influence the relationship between sex and treatment effects or side effects.</w:t>
      </w:r>
      <w:r w:rsidR="005F4AA6">
        <w:rPr>
          <w:rStyle w:val="Strong"/>
          <w:rFonts w:ascii="Calibri" w:hAnsi="Calibri" w:cs="Calibri"/>
          <w:b w:val="0"/>
          <w:bCs w:val="0"/>
          <w:color w:val="000000" w:themeColor="text1"/>
          <w:bdr w:val="none" w:sz="0" w:space="0" w:color="auto" w:frame="1"/>
        </w:rPr>
        <w:t xml:space="preserve"> We will trea</w:t>
      </w:r>
      <w:r w:rsidR="000449D6">
        <w:rPr>
          <w:rStyle w:val="Strong"/>
          <w:rFonts w:ascii="Calibri" w:hAnsi="Calibri" w:cs="Calibri"/>
          <w:b w:val="0"/>
          <w:bCs w:val="0"/>
          <w:color w:val="000000" w:themeColor="text1"/>
          <w:bdr w:val="none" w:sz="0" w:space="0" w:color="auto" w:frame="1"/>
        </w:rPr>
        <w:t>t these variables as possible effect modifiers and run the series of analyses we conducted for the main sex difference analyses.</w:t>
      </w:r>
    </w:p>
    <w:p w14:paraId="53ECBC79" w14:textId="77777777" w:rsidR="00AF1EA7" w:rsidRDefault="00AF1EA7" w:rsidP="00D91DE1">
      <w:pPr>
        <w:pStyle w:val="NormalWeb"/>
        <w:spacing w:before="0" w:beforeAutospacing="0" w:after="0" w:afterAutospacing="0"/>
        <w:jc w:val="both"/>
        <w:textAlignment w:val="baseline"/>
        <w:rPr>
          <w:rStyle w:val="Strong"/>
          <w:rFonts w:ascii="Calibri" w:hAnsi="Calibri" w:cs="Calibri"/>
          <w:color w:val="000000" w:themeColor="text1"/>
          <w:bdr w:val="none" w:sz="0" w:space="0" w:color="auto" w:frame="1"/>
        </w:rPr>
      </w:pPr>
    </w:p>
    <w:p w14:paraId="341FB934" w14:textId="6F16ACB6" w:rsidR="00E21D1F" w:rsidRPr="00753679" w:rsidRDefault="00E35C36" w:rsidP="00D91DE1">
      <w:pPr>
        <w:pStyle w:val="NormalWeb"/>
        <w:spacing w:before="0" w:beforeAutospacing="0" w:after="0" w:afterAutospacing="0"/>
        <w:jc w:val="both"/>
        <w:textAlignment w:val="baseline"/>
        <w:rPr>
          <w:rStyle w:val="Strong"/>
          <w:rFonts w:ascii="Calibri" w:hAnsi="Calibri" w:cs="Calibri"/>
          <w:color w:val="000000" w:themeColor="text1"/>
          <w:bdr w:val="none" w:sz="0" w:space="0" w:color="auto" w:frame="1"/>
        </w:rPr>
      </w:pPr>
      <w:r>
        <w:rPr>
          <w:rStyle w:val="Strong"/>
          <w:rFonts w:ascii="Calibri" w:hAnsi="Calibri" w:cs="Calibri"/>
          <w:color w:val="000000" w:themeColor="text1"/>
          <w:bdr w:val="none" w:sz="0" w:space="0" w:color="auto" w:frame="1"/>
        </w:rPr>
        <w:t>Additional analyses</w:t>
      </w:r>
    </w:p>
    <w:p w14:paraId="58DE2D0B" w14:textId="77777777" w:rsidR="00753679" w:rsidRDefault="00753679" w:rsidP="00D91DE1">
      <w:pPr>
        <w:pStyle w:val="NormalWeb"/>
        <w:spacing w:before="0" w:beforeAutospacing="0" w:after="0" w:afterAutospacing="0"/>
        <w:jc w:val="both"/>
        <w:textAlignment w:val="baseline"/>
        <w:rPr>
          <w:rStyle w:val="Strong"/>
          <w:rFonts w:ascii="Calibri" w:hAnsi="Calibri" w:cs="Calibri"/>
          <w:b w:val="0"/>
          <w:bCs w:val="0"/>
          <w:color w:val="000000" w:themeColor="text1"/>
          <w:bdr w:val="none" w:sz="0" w:space="0" w:color="auto" w:frame="1"/>
        </w:rPr>
      </w:pPr>
    </w:p>
    <w:p w14:paraId="7C4E05F2" w14:textId="46AA01C8" w:rsidR="00E35C36" w:rsidRPr="00AF1EA7" w:rsidRDefault="00AF1EA7" w:rsidP="00D91DE1">
      <w:pPr>
        <w:pStyle w:val="NormalWeb"/>
        <w:spacing w:before="0" w:beforeAutospacing="0" w:after="0" w:afterAutospacing="0"/>
        <w:jc w:val="both"/>
        <w:textAlignment w:val="baseline"/>
        <w:rPr>
          <w:rStyle w:val="Strong"/>
          <w:rFonts w:ascii="Calibri" w:hAnsi="Calibri" w:cs="Calibri"/>
          <w:color w:val="000000" w:themeColor="text1"/>
          <w:bdr w:val="none" w:sz="0" w:space="0" w:color="auto" w:frame="1"/>
        </w:rPr>
      </w:pPr>
      <w:r w:rsidRPr="00AF1EA7">
        <w:rPr>
          <w:rStyle w:val="Strong"/>
          <w:rFonts w:ascii="Calibri" w:hAnsi="Calibri" w:cs="Calibri" w:hint="eastAsia"/>
          <w:color w:val="000000" w:themeColor="text1"/>
          <w:bdr w:val="none" w:sz="0" w:space="0" w:color="auto" w:frame="1"/>
        </w:rPr>
        <w:t>Menopausal status</w:t>
      </w:r>
    </w:p>
    <w:p w14:paraId="1384BC21" w14:textId="1554FF39" w:rsidR="00AF1EA7" w:rsidRPr="005169B1" w:rsidRDefault="005625B6" w:rsidP="00D91DE1">
      <w:pPr>
        <w:pStyle w:val="NormalWeb"/>
        <w:spacing w:before="0" w:beforeAutospacing="0" w:after="0" w:afterAutospacing="0"/>
        <w:jc w:val="both"/>
        <w:textAlignment w:val="baseline"/>
        <w:rPr>
          <w:rStyle w:val="Strong"/>
          <w:rFonts w:ascii="Calibri" w:hAnsi="Calibri" w:cs="Calibri"/>
          <w:b w:val="0"/>
          <w:bCs w:val="0"/>
          <w:color w:val="000000" w:themeColor="text1"/>
          <w:bdr w:val="none" w:sz="0" w:space="0" w:color="auto" w:frame="1"/>
        </w:rPr>
      </w:pPr>
      <w:r>
        <w:rPr>
          <w:rStyle w:val="Strong"/>
          <w:rFonts w:ascii="Calibri" w:hAnsi="Calibri" w:cs="Calibri"/>
          <w:b w:val="0"/>
          <w:bCs w:val="0"/>
          <w:color w:val="000000" w:themeColor="text1"/>
          <w:bdr w:val="none" w:sz="0" w:space="0" w:color="auto" w:frame="1"/>
        </w:rPr>
        <w:t>It is hypothesized that estrogen may interact with</w:t>
      </w:r>
      <w:r w:rsidR="00285539">
        <w:rPr>
          <w:rStyle w:val="Strong"/>
          <w:rFonts w:ascii="Calibri" w:hAnsi="Calibri" w:cs="Calibri"/>
          <w:b w:val="0"/>
          <w:bCs w:val="0"/>
          <w:color w:val="000000" w:themeColor="text1"/>
          <w:bdr w:val="none" w:sz="0" w:space="0" w:color="auto" w:frame="1"/>
        </w:rPr>
        <w:t xml:space="preserve"> antipsychotic metabolism</w:t>
      </w:r>
      <w:r w:rsidR="000A4BB5">
        <w:rPr>
          <w:rStyle w:val="Strong"/>
          <w:rFonts w:ascii="Calibri" w:hAnsi="Calibri" w:cs="Calibri"/>
          <w:b w:val="0"/>
          <w:bCs w:val="0"/>
          <w:color w:val="000000" w:themeColor="text1"/>
          <w:bdr w:val="none" w:sz="0" w:space="0" w:color="auto" w:frame="1"/>
        </w:rPr>
        <w:t>.</w:t>
      </w:r>
      <w:r>
        <w:rPr>
          <w:rStyle w:val="Strong"/>
          <w:rFonts w:ascii="Calibri" w:hAnsi="Calibri" w:cs="Calibri"/>
          <w:b w:val="0"/>
          <w:bCs w:val="0"/>
          <w:color w:val="000000" w:themeColor="text1"/>
          <w:bdr w:val="none" w:sz="0" w:space="0" w:color="auto" w:frame="1"/>
        </w:rPr>
        <w:t xml:space="preserve"> </w:t>
      </w:r>
      <w:sdt>
        <w:sdtPr>
          <w:rPr>
            <w:rStyle w:val="Strong"/>
            <w:rFonts w:ascii="Calibri" w:hAnsi="Calibri" w:cs="Calibri"/>
            <w:b w:val="0"/>
            <w:bCs w:val="0"/>
            <w:color w:val="000000" w:themeColor="text1"/>
            <w:bdr w:val="none" w:sz="0" w:space="0" w:color="auto" w:frame="1"/>
          </w:rPr>
          <w:alias w:val="SmartCite Citation"/>
          <w:tag w:val="1502bb03-8ed3-4b8d-a5d3-23b3d33fd51a:c0daae8f-3bc2-48cc-ba4b-77f4c2b35089+"/>
          <w:id w:val="2052952877"/>
          <w:placeholder>
            <w:docPart w:val="DefaultPlaceholder_-1854013440"/>
          </w:placeholder>
        </w:sdtPr>
        <w:sdtEndPr>
          <w:rPr>
            <w:rStyle w:val="Strong"/>
          </w:rPr>
        </w:sdtEndPr>
        <w:sdtContent>
          <w:r w:rsidR="0006156F" w:rsidRPr="0006156F">
            <w:rPr>
              <w:rFonts w:ascii="Calibri" w:eastAsia="Times New Roman" w:hAnsi="Calibri" w:cs="Calibri"/>
            </w:rPr>
            <w:t>[2]</w:t>
          </w:r>
        </w:sdtContent>
      </w:sdt>
      <w:r w:rsidR="00285539">
        <w:rPr>
          <w:rStyle w:val="Strong"/>
          <w:rFonts w:ascii="Calibri" w:hAnsi="Calibri" w:cs="Calibri"/>
          <w:b w:val="0"/>
          <w:bCs w:val="0"/>
          <w:color w:val="000000" w:themeColor="text1"/>
          <w:bdr w:val="none" w:sz="0" w:space="0" w:color="auto" w:frame="1"/>
        </w:rPr>
        <w:t> </w:t>
      </w:r>
      <w:r w:rsidR="000A4BB5">
        <w:rPr>
          <w:rStyle w:val="Strong"/>
          <w:rFonts w:ascii="Calibri" w:hAnsi="Calibri" w:cs="Calibri"/>
          <w:b w:val="0"/>
          <w:bCs w:val="0"/>
          <w:color w:val="000000" w:themeColor="text1"/>
          <w:bdr w:val="none" w:sz="0" w:space="0" w:color="auto" w:frame="1"/>
        </w:rPr>
        <w:t xml:space="preserve">We will examine this hypothesis by comparing </w:t>
      </w:r>
      <w:r w:rsidR="002E07B9">
        <w:rPr>
          <w:rStyle w:val="Strong"/>
          <w:rFonts w:ascii="Calibri" w:hAnsi="Calibri" w:cs="Calibri"/>
          <w:b w:val="0"/>
          <w:bCs w:val="0"/>
          <w:color w:val="000000" w:themeColor="text1"/>
          <w:bdr w:val="none" w:sz="0" w:space="0" w:color="auto" w:frame="1"/>
        </w:rPr>
        <w:t xml:space="preserve">females before menopause vs after menopause. </w:t>
      </w:r>
      <w:r w:rsidR="00BC6340">
        <w:rPr>
          <w:rStyle w:val="Strong"/>
          <w:rFonts w:ascii="Calibri" w:hAnsi="Calibri" w:cs="Calibri"/>
          <w:b w:val="0"/>
          <w:bCs w:val="0"/>
          <w:color w:val="000000" w:themeColor="text1"/>
          <w:bdr w:val="none" w:sz="0" w:space="0" w:color="auto" w:frame="1"/>
        </w:rPr>
        <w:t xml:space="preserve">We will use </w:t>
      </w:r>
      <w:r w:rsidR="00123CBC">
        <w:rPr>
          <w:rStyle w:val="Strong"/>
          <w:rFonts w:ascii="Calibri" w:hAnsi="Calibri" w:cs="Calibri"/>
          <w:b w:val="0"/>
          <w:bCs w:val="0"/>
          <w:color w:val="000000" w:themeColor="text1"/>
          <w:bdr w:val="none" w:sz="0" w:space="0" w:color="auto" w:frame="1"/>
        </w:rPr>
        <w:t>47</w:t>
      </w:r>
      <w:r w:rsidR="0080450D">
        <w:rPr>
          <w:rStyle w:val="Strong"/>
          <w:rFonts w:ascii="Calibri" w:hAnsi="Calibri" w:cs="Calibri"/>
          <w:b w:val="0"/>
          <w:bCs w:val="0"/>
          <w:color w:val="000000" w:themeColor="text1"/>
          <w:bdr w:val="none" w:sz="0" w:space="0" w:color="auto" w:frame="1"/>
        </w:rPr>
        <w:t xml:space="preserve"> years old as the threshold</w:t>
      </w:r>
      <w:r w:rsidR="00FB764D">
        <w:rPr>
          <w:rStyle w:val="Strong"/>
          <w:rFonts w:ascii="Calibri" w:hAnsi="Calibri" w:cs="Calibri"/>
          <w:b w:val="0"/>
          <w:bCs w:val="0"/>
          <w:color w:val="000000" w:themeColor="text1"/>
          <w:bdr w:val="none" w:sz="0" w:space="0" w:color="auto" w:frame="1"/>
        </w:rPr>
        <w:t xml:space="preserve">, but we may consider using 45 and </w:t>
      </w:r>
      <w:r w:rsidR="00123CBC">
        <w:rPr>
          <w:rStyle w:val="Strong"/>
          <w:rFonts w:ascii="Calibri" w:hAnsi="Calibri" w:cs="Calibri"/>
          <w:b w:val="0"/>
          <w:bCs w:val="0"/>
          <w:color w:val="000000" w:themeColor="text1"/>
          <w:bdr w:val="none" w:sz="0" w:space="0" w:color="auto" w:frame="1"/>
        </w:rPr>
        <w:t>50</w:t>
      </w:r>
      <w:r w:rsidR="00FB764D">
        <w:rPr>
          <w:rStyle w:val="Strong"/>
          <w:rFonts w:ascii="Calibri" w:hAnsi="Calibri" w:cs="Calibri"/>
          <w:b w:val="0"/>
          <w:bCs w:val="0"/>
          <w:color w:val="000000" w:themeColor="text1"/>
          <w:bdr w:val="none" w:sz="0" w:space="0" w:color="auto" w:frame="1"/>
        </w:rPr>
        <w:t xml:space="preserve"> as sensitivity analyses.</w:t>
      </w:r>
      <w:r w:rsidR="002C0108">
        <w:rPr>
          <w:rStyle w:val="Strong"/>
          <w:rFonts w:ascii="Calibri" w:hAnsi="Calibri" w:cs="Calibri"/>
          <w:b w:val="0"/>
          <w:bCs w:val="0"/>
          <w:color w:val="000000" w:themeColor="text1"/>
          <w:bdr w:val="none" w:sz="0" w:space="0" w:color="auto" w:frame="1"/>
        </w:rPr>
        <w:t xml:space="preserve"> Based on previous papers,</w:t>
      </w:r>
      <w:r w:rsidR="00B768FA">
        <w:rPr>
          <w:rStyle w:val="Strong"/>
          <w:rFonts w:ascii="Calibri" w:hAnsi="Calibri" w:cs="Calibri"/>
          <w:b w:val="0"/>
          <w:bCs w:val="0"/>
          <w:color w:val="000000" w:themeColor="text1"/>
          <w:bdr w:val="none" w:sz="0" w:space="0" w:color="auto" w:frame="1"/>
        </w:rPr>
        <w:t xml:space="preserve"> </w:t>
      </w:r>
      <w:sdt>
        <w:sdtPr>
          <w:rPr>
            <w:rStyle w:val="Strong"/>
            <w:rFonts w:ascii="Calibri" w:hAnsi="Calibri" w:cs="Calibri"/>
            <w:b w:val="0"/>
            <w:bCs w:val="0"/>
            <w:color w:val="000000" w:themeColor="text1"/>
            <w:bdr w:val="none" w:sz="0" w:space="0" w:color="auto" w:frame="1"/>
          </w:rPr>
          <w:alias w:val="SmartCite Citation"/>
          <w:tag w:val="1502bb03-8ed3-4b8d-a5d3-23b3d33fd51a:ff8fb904-8504-4574-b6d0-64db8198846b+"/>
          <w:id w:val="842896703"/>
          <w:placeholder>
            <w:docPart w:val="DefaultPlaceholder_-1854013440"/>
          </w:placeholder>
        </w:sdtPr>
        <w:sdtEndPr>
          <w:rPr>
            <w:rStyle w:val="Strong"/>
          </w:rPr>
        </w:sdtEndPr>
        <w:sdtContent>
          <w:r w:rsidR="0006156F" w:rsidRPr="0006156F">
            <w:rPr>
              <w:rFonts w:ascii="Calibri" w:eastAsia="Times New Roman" w:hAnsi="Calibri" w:cs="Calibri"/>
            </w:rPr>
            <w:t>[3]</w:t>
          </w:r>
        </w:sdtContent>
      </w:sdt>
      <w:r w:rsidR="00B768FA">
        <w:rPr>
          <w:rStyle w:val="Strong"/>
          <w:rFonts w:ascii="Calibri" w:hAnsi="Calibri" w:cs="Calibri"/>
          <w:b w:val="0"/>
          <w:bCs w:val="0"/>
          <w:color w:val="000000" w:themeColor="text1"/>
          <w:bdr w:val="none" w:sz="0" w:space="0" w:color="auto" w:frame="1"/>
        </w:rPr>
        <w:t xml:space="preserve"> we hypothesize that females after menopause experience less improvement and more side-effects. </w:t>
      </w:r>
      <w:r w:rsidR="002C0108">
        <w:rPr>
          <w:rStyle w:val="Strong"/>
          <w:rFonts w:ascii="Calibri" w:hAnsi="Calibri" w:cs="Calibri"/>
          <w:b w:val="0"/>
          <w:bCs w:val="0"/>
          <w:color w:val="000000" w:themeColor="text1"/>
          <w:bdr w:val="none" w:sz="0" w:space="0" w:color="auto" w:frame="1"/>
        </w:rPr>
        <w:t xml:space="preserve"> </w:t>
      </w:r>
    </w:p>
    <w:p w14:paraId="486BF9CE" w14:textId="77777777" w:rsidR="00891FE1" w:rsidRDefault="00891FE1" w:rsidP="00D91DE1">
      <w:pPr>
        <w:pStyle w:val="NormalWeb"/>
        <w:spacing w:before="0" w:beforeAutospacing="0" w:after="0" w:afterAutospacing="0"/>
        <w:jc w:val="both"/>
        <w:textAlignment w:val="baseline"/>
        <w:rPr>
          <w:rStyle w:val="Strong"/>
          <w:rFonts w:ascii="Calibri" w:hAnsi="Calibri" w:cs="Calibri"/>
          <w:b w:val="0"/>
          <w:bCs w:val="0"/>
          <w:color w:val="000000" w:themeColor="text1"/>
          <w:bdr w:val="none" w:sz="0" w:space="0" w:color="auto" w:frame="1"/>
        </w:rPr>
      </w:pPr>
    </w:p>
    <w:p w14:paraId="60D5E8AE" w14:textId="5F5C9FD0" w:rsidR="00FB764D" w:rsidRPr="00A94B99" w:rsidRDefault="00A94B99" w:rsidP="00D91DE1">
      <w:pPr>
        <w:pStyle w:val="NormalWeb"/>
        <w:spacing w:before="0" w:beforeAutospacing="0" w:after="0" w:afterAutospacing="0"/>
        <w:jc w:val="both"/>
        <w:textAlignment w:val="baseline"/>
        <w:rPr>
          <w:rStyle w:val="Strong"/>
          <w:rFonts w:ascii="Calibri" w:hAnsi="Calibri" w:cs="Calibri"/>
          <w:color w:val="000000" w:themeColor="text1"/>
          <w:bdr w:val="none" w:sz="0" w:space="0" w:color="auto" w:frame="1"/>
        </w:rPr>
      </w:pPr>
      <w:r w:rsidRPr="00A94B99">
        <w:rPr>
          <w:rStyle w:val="Strong"/>
          <w:rFonts w:ascii="Calibri" w:hAnsi="Calibri" w:cs="Calibri"/>
          <w:color w:val="000000" w:themeColor="text1"/>
          <w:bdr w:val="none" w:sz="0" w:space="0" w:color="auto" w:frame="1"/>
        </w:rPr>
        <w:t>Age</w:t>
      </w:r>
    </w:p>
    <w:p w14:paraId="6888DFD5" w14:textId="66EB824E" w:rsidR="00A94B99" w:rsidRDefault="00165E4E" w:rsidP="00D91DE1">
      <w:pPr>
        <w:pStyle w:val="NormalWeb"/>
        <w:spacing w:before="0" w:beforeAutospacing="0" w:after="0" w:afterAutospacing="0"/>
        <w:jc w:val="both"/>
        <w:textAlignment w:val="baseline"/>
        <w:rPr>
          <w:rStyle w:val="Strong"/>
          <w:rFonts w:ascii="Calibri" w:hAnsi="Calibri" w:cs="Calibri"/>
          <w:b w:val="0"/>
          <w:bCs w:val="0"/>
          <w:color w:val="000000" w:themeColor="text1"/>
          <w:bdr w:val="none" w:sz="0" w:space="0" w:color="auto" w:frame="1"/>
        </w:rPr>
      </w:pPr>
      <w:r>
        <w:rPr>
          <w:rStyle w:val="Strong"/>
          <w:rFonts w:ascii="Calibri" w:hAnsi="Calibri" w:cs="Calibri"/>
          <w:b w:val="0"/>
          <w:bCs w:val="0"/>
          <w:color w:val="000000" w:themeColor="text1"/>
          <w:bdr w:val="none" w:sz="0" w:space="0" w:color="auto" w:frame="1"/>
        </w:rPr>
        <w:t xml:space="preserve">Older people have lower secretion potential and thus </w:t>
      </w:r>
      <w:r w:rsidR="00367B00">
        <w:rPr>
          <w:rStyle w:val="Strong"/>
          <w:rFonts w:ascii="Calibri" w:hAnsi="Calibri" w:cs="Calibri"/>
          <w:b w:val="0"/>
          <w:bCs w:val="0"/>
          <w:color w:val="000000" w:themeColor="text1"/>
          <w:bdr w:val="none" w:sz="0" w:space="0" w:color="auto" w:frame="1"/>
        </w:rPr>
        <w:t xml:space="preserve">may carry higher risk of side-effects. </w:t>
      </w:r>
      <w:r w:rsidR="00B43204">
        <w:rPr>
          <w:rStyle w:val="Strong"/>
          <w:rFonts w:ascii="Calibri" w:hAnsi="Calibri" w:cs="Calibri"/>
          <w:b w:val="0"/>
          <w:bCs w:val="0"/>
          <w:color w:val="000000" w:themeColor="text1"/>
          <w:bdr w:val="none" w:sz="0" w:space="0" w:color="auto" w:frame="1"/>
        </w:rPr>
        <w:t xml:space="preserve">We will examine the effect of age assuming a linear relationship, but we will explore potential </w:t>
      </w:r>
      <w:r w:rsidR="009F1BAF">
        <w:rPr>
          <w:rStyle w:val="Strong"/>
          <w:rFonts w:ascii="Calibri" w:hAnsi="Calibri" w:cs="Calibri"/>
          <w:b w:val="0"/>
          <w:bCs w:val="0"/>
          <w:color w:val="000000" w:themeColor="text1"/>
          <w:bdr w:val="none" w:sz="0" w:space="0" w:color="auto" w:frame="1"/>
        </w:rPr>
        <w:t xml:space="preserve">non-linear effects if possible. </w:t>
      </w:r>
      <w:r w:rsidR="00F34780">
        <w:rPr>
          <w:rStyle w:val="Strong"/>
          <w:rFonts w:ascii="Calibri" w:hAnsi="Calibri" w:cs="Calibri"/>
          <w:b w:val="0"/>
          <w:bCs w:val="0"/>
          <w:color w:val="000000" w:themeColor="text1"/>
          <w:bdr w:val="none" w:sz="0" w:space="0" w:color="auto" w:frame="1"/>
        </w:rPr>
        <w:t>We will also explore whether the effect of age differs between females and males.</w:t>
      </w:r>
      <w:r w:rsidR="00B768FA">
        <w:rPr>
          <w:rStyle w:val="Strong"/>
          <w:rFonts w:ascii="Calibri" w:hAnsi="Calibri" w:cs="Calibri"/>
          <w:b w:val="0"/>
          <w:bCs w:val="0"/>
          <w:color w:val="000000" w:themeColor="text1"/>
          <w:bdr w:val="none" w:sz="0" w:space="0" w:color="auto" w:frame="1"/>
        </w:rPr>
        <w:t xml:space="preserve"> </w:t>
      </w:r>
      <w:r w:rsidR="00EC331F">
        <w:rPr>
          <w:rStyle w:val="Strong"/>
          <w:rFonts w:ascii="Calibri" w:hAnsi="Calibri" w:cs="Calibri"/>
          <w:b w:val="0"/>
          <w:bCs w:val="0"/>
          <w:color w:val="000000" w:themeColor="text1"/>
          <w:bdr w:val="none" w:sz="0" w:space="0" w:color="auto" w:frame="1"/>
        </w:rPr>
        <w:t xml:space="preserve">We expect that the older patients get, the </w:t>
      </w:r>
      <w:r w:rsidR="003F63F2">
        <w:rPr>
          <w:rStyle w:val="Strong"/>
          <w:rFonts w:ascii="Calibri" w:hAnsi="Calibri" w:cs="Calibri"/>
          <w:b w:val="0"/>
          <w:bCs w:val="0"/>
          <w:color w:val="000000" w:themeColor="text1"/>
          <w:bdr w:val="none" w:sz="0" w:space="0" w:color="auto" w:frame="1"/>
        </w:rPr>
        <w:t>lower doses are needed</w:t>
      </w:r>
      <w:r w:rsidR="00EC331F">
        <w:rPr>
          <w:rStyle w:val="Strong"/>
          <w:rFonts w:ascii="Calibri" w:hAnsi="Calibri" w:cs="Calibri"/>
          <w:b w:val="0"/>
          <w:bCs w:val="0"/>
          <w:color w:val="000000" w:themeColor="text1"/>
          <w:bdr w:val="none" w:sz="0" w:space="0" w:color="auto" w:frame="1"/>
        </w:rPr>
        <w:t xml:space="preserve"> and </w:t>
      </w:r>
      <w:r w:rsidR="003F63F2">
        <w:rPr>
          <w:rStyle w:val="Strong"/>
          <w:rFonts w:ascii="Calibri" w:hAnsi="Calibri" w:cs="Calibri"/>
          <w:b w:val="0"/>
          <w:bCs w:val="0"/>
          <w:color w:val="000000" w:themeColor="text1"/>
          <w:bdr w:val="none" w:sz="0" w:space="0" w:color="auto" w:frame="1"/>
        </w:rPr>
        <w:t xml:space="preserve">the </w:t>
      </w:r>
      <w:r w:rsidR="00A42B41">
        <w:rPr>
          <w:rStyle w:val="Strong"/>
          <w:rFonts w:ascii="Calibri" w:hAnsi="Calibri" w:cs="Calibri"/>
          <w:b w:val="0"/>
          <w:bCs w:val="0"/>
          <w:color w:val="000000" w:themeColor="text1"/>
          <w:bdr w:val="none" w:sz="0" w:space="0" w:color="auto" w:frame="1"/>
        </w:rPr>
        <w:t>more side-effects inducing antipsychotics will be.</w:t>
      </w:r>
    </w:p>
    <w:p w14:paraId="69CBBA82" w14:textId="77777777" w:rsidR="00A42B41" w:rsidRDefault="00A42B41" w:rsidP="00D91DE1">
      <w:pPr>
        <w:pStyle w:val="NormalWeb"/>
        <w:spacing w:before="0" w:beforeAutospacing="0" w:after="0" w:afterAutospacing="0"/>
        <w:jc w:val="both"/>
        <w:textAlignment w:val="baseline"/>
        <w:rPr>
          <w:rStyle w:val="Strong"/>
          <w:rFonts w:ascii="Calibri" w:hAnsi="Calibri" w:cs="Calibri"/>
          <w:b w:val="0"/>
          <w:bCs w:val="0"/>
          <w:color w:val="000000" w:themeColor="text1"/>
          <w:bdr w:val="none" w:sz="0" w:space="0" w:color="auto" w:frame="1"/>
        </w:rPr>
      </w:pPr>
    </w:p>
    <w:p w14:paraId="06FA4C11" w14:textId="4E2E49CA" w:rsidR="00A42B41" w:rsidRPr="00624DDB" w:rsidRDefault="00624DDB" w:rsidP="00D91DE1">
      <w:pPr>
        <w:pStyle w:val="NormalWeb"/>
        <w:spacing w:before="0" w:beforeAutospacing="0" w:after="0" w:afterAutospacing="0"/>
        <w:jc w:val="both"/>
        <w:textAlignment w:val="baseline"/>
        <w:rPr>
          <w:rStyle w:val="Strong"/>
          <w:rFonts w:ascii="Calibri" w:hAnsi="Calibri" w:cs="Calibri"/>
          <w:color w:val="000000" w:themeColor="text1"/>
          <w:bdr w:val="none" w:sz="0" w:space="0" w:color="auto" w:frame="1"/>
        </w:rPr>
      </w:pPr>
      <w:r w:rsidRPr="00624DDB">
        <w:rPr>
          <w:rStyle w:val="Strong"/>
          <w:rFonts w:ascii="Calibri" w:hAnsi="Calibri" w:cs="Calibri"/>
          <w:color w:val="000000" w:themeColor="text1"/>
          <w:bdr w:val="none" w:sz="0" w:space="0" w:color="auto" w:frame="1"/>
        </w:rPr>
        <w:t>Weight</w:t>
      </w:r>
    </w:p>
    <w:p w14:paraId="090457A0" w14:textId="5CDF673A" w:rsidR="00624DDB" w:rsidRDefault="00624DDB" w:rsidP="00D91DE1">
      <w:pPr>
        <w:pStyle w:val="NormalWeb"/>
        <w:spacing w:before="0" w:beforeAutospacing="0" w:after="0" w:afterAutospacing="0"/>
        <w:jc w:val="both"/>
        <w:textAlignment w:val="baseline"/>
        <w:rPr>
          <w:rStyle w:val="Strong"/>
          <w:rFonts w:ascii="Calibri" w:hAnsi="Calibri" w:cs="Calibri"/>
          <w:b w:val="0"/>
          <w:bCs w:val="0"/>
          <w:color w:val="000000" w:themeColor="text1"/>
          <w:bdr w:val="none" w:sz="0" w:space="0" w:color="auto" w:frame="1"/>
        </w:rPr>
      </w:pPr>
      <w:r>
        <w:rPr>
          <w:rStyle w:val="Strong"/>
          <w:rFonts w:ascii="Calibri" w:hAnsi="Calibri" w:cs="Calibri"/>
          <w:b w:val="0"/>
          <w:bCs w:val="0"/>
          <w:color w:val="000000" w:themeColor="text1"/>
          <w:bdr w:val="none" w:sz="0" w:space="0" w:color="auto" w:frame="1"/>
        </w:rPr>
        <w:t xml:space="preserve">Females are on average lighter than males and this may </w:t>
      </w:r>
      <w:r w:rsidR="00984EC5">
        <w:rPr>
          <w:rStyle w:val="Strong"/>
          <w:rFonts w:ascii="Calibri" w:hAnsi="Calibri" w:cs="Calibri"/>
          <w:b w:val="0"/>
          <w:bCs w:val="0"/>
          <w:color w:val="000000" w:themeColor="text1"/>
          <w:bdr w:val="none" w:sz="0" w:space="0" w:color="auto" w:frame="1"/>
        </w:rPr>
        <w:t xml:space="preserve">lead to sex differences. </w:t>
      </w:r>
      <w:r w:rsidR="00303A14">
        <w:rPr>
          <w:rStyle w:val="Strong"/>
          <w:rFonts w:ascii="Calibri" w:hAnsi="Calibri" w:cs="Calibri"/>
          <w:b w:val="0"/>
          <w:bCs w:val="0"/>
          <w:color w:val="000000" w:themeColor="text1"/>
          <w:bdr w:val="none" w:sz="0" w:space="0" w:color="auto" w:frame="1"/>
        </w:rPr>
        <w:t xml:space="preserve">We will consider lean body </w:t>
      </w:r>
      <w:r w:rsidR="00375DA0">
        <w:rPr>
          <w:rStyle w:val="Strong"/>
          <w:rFonts w:ascii="Calibri" w:hAnsi="Calibri" w:cs="Calibri"/>
          <w:b w:val="0"/>
          <w:bCs w:val="0"/>
          <w:color w:val="000000" w:themeColor="text1"/>
          <w:bdr w:val="none" w:sz="0" w:space="0" w:color="auto" w:frame="1"/>
        </w:rPr>
        <w:t>weight</w:t>
      </w:r>
      <w:r w:rsidR="003A14E6">
        <w:rPr>
          <w:rStyle w:val="Strong"/>
          <w:rFonts w:ascii="Calibri" w:hAnsi="Calibri" w:cs="Calibri"/>
          <w:b w:val="0"/>
          <w:bCs w:val="0"/>
          <w:color w:val="000000" w:themeColor="text1"/>
          <w:bdr w:val="none" w:sz="0" w:space="0" w:color="auto" w:frame="1"/>
        </w:rPr>
        <w:t xml:space="preserve"> as the primary measure</w:t>
      </w:r>
      <w:r w:rsidR="00521543">
        <w:rPr>
          <w:rStyle w:val="Strong"/>
          <w:rFonts w:ascii="Calibri" w:hAnsi="Calibri" w:cs="Calibri"/>
          <w:b w:val="0"/>
          <w:bCs w:val="0"/>
          <w:color w:val="000000" w:themeColor="text1"/>
          <w:bdr w:val="none" w:sz="0" w:space="0" w:color="auto" w:frame="1"/>
        </w:rPr>
        <w:t>, which takes the sex difference into account</w:t>
      </w:r>
      <w:r w:rsidR="003A14E6">
        <w:rPr>
          <w:rStyle w:val="Strong"/>
          <w:rFonts w:ascii="Calibri" w:hAnsi="Calibri" w:cs="Calibri"/>
          <w:b w:val="0"/>
          <w:bCs w:val="0"/>
          <w:color w:val="000000" w:themeColor="text1"/>
          <w:bdr w:val="none" w:sz="0" w:space="0" w:color="auto" w:frame="1"/>
        </w:rPr>
        <w:t>,</w:t>
      </w:r>
      <w:sdt>
        <w:sdtPr>
          <w:rPr>
            <w:rStyle w:val="Strong"/>
            <w:rFonts w:ascii="Calibri" w:hAnsi="Calibri" w:cs="Calibri"/>
            <w:b w:val="0"/>
            <w:bCs w:val="0"/>
            <w:color w:val="000000" w:themeColor="text1"/>
            <w:bdr w:val="none" w:sz="0" w:space="0" w:color="auto" w:frame="1"/>
          </w:rPr>
          <w:alias w:val="SmartCite Citation"/>
          <w:tag w:val="1502bb03-8ed3-4b8d-a5d3-23b3d33fd51a:55667f50-8ff1-4987-9e15-c14b6ee50a4b+"/>
          <w:id w:val="1036702085"/>
          <w:placeholder>
            <w:docPart w:val="DefaultPlaceholder_-1854013440"/>
          </w:placeholder>
        </w:sdtPr>
        <w:sdtEndPr>
          <w:rPr>
            <w:rStyle w:val="Strong"/>
          </w:rPr>
        </w:sdtEndPr>
        <w:sdtContent>
          <w:r w:rsidR="003A14E6" w:rsidRPr="003A14E6">
            <w:rPr>
              <w:rFonts w:ascii="Calibri" w:eastAsia="Times New Roman" w:hAnsi="Calibri" w:cs="Calibri"/>
            </w:rPr>
            <w:t>[4]</w:t>
          </w:r>
        </w:sdtContent>
      </w:sdt>
      <w:r w:rsidR="003A14E6">
        <w:rPr>
          <w:rStyle w:val="Strong"/>
          <w:rFonts w:ascii="Calibri" w:hAnsi="Calibri" w:cs="Calibri"/>
          <w:b w:val="0"/>
          <w:bCs w:val="0"/>
          <w:color w:val="000000" w:themeColor="text1"/>
          <w:bdr w:val="none" w:sz="0" w:space="0" w:color="auto" w:frame="1"/>
        </w:rPr>
        <w:t xml:space="preserve"> and body mass index and total body weight as secondary.</w:t>
      </w:r>
      <w:r w:rsidR="00F85949">
        <w:rPr>
          <w:rStyle w:val="Strong"/>
          <w:rFonts w:ascii="Calibri" w:hAnsi="Calibri" w:cs="Calibri"/>
          <w:b w:val="0"/>
          <w:bCs w:val="0"/>
          <w:color w:val="000000" w:themeColor="text1"/>
          <w:bdr w:val="none" w:sz="0" w:space="0" w:color="auto" w:frame="1"/>
        </w:rPr>
        <w:t> </w:t>
      </w:r>
      <w:r w:rsidR="0097154A">
        <w:rPr>
          <w:rStyle w:val="Strong"/>
          <w:rFonts w:ascii="Calibri" w:hAnsi="Calibri" w:cs="Calibri"/>
          <w:b w:val="0"/>
          <w:bCs w:val="0"/>
          <w:color w:val="000000" w:themeColor="text1"/>
          <w:bdr w:val="none" w:sz="0" w:space="0" w:color="auto" w:frame="1"/>
        </w:rPr>
        <w:t xml:space="preserve"> We expect that t</w:t>
      </w:r>
      <w:r w:rsidR="003D02F1">
        <w:rPr>
          <w:rStyle w:val="Strong"/>
          <w:rFonts w:ascii="Calibri" w:hAnsi="Calibri" w:cs="Calibri"/>
          <w:b w:val="0"/>
          <w:bCs w:val="0"/>
          <w:color w:val="000000" w:themeColor="text1"/>
          <w:bdr w:val="none" w:sz="0" w:space="0" w:color="auto" w:frame="1"/>
        </w:rPr>
        <w:t>he heavier patients are, less efficacious and less side-effect inducing antipsychotics would be.</w:t>
      </w:r>
    </w:p>
    <w:p w14:paraId="78B2E75E" w14:textId="77777777" w:rsidR="00753679" w:rsidRDefault="00753679" w:rsidP="00D91DE1">
      <w:pPr>
        <w:pStyle w:val="NormalWeb"/>
        <w:spacing w:before="0" w:beforeAutospacing="0" w:after="0" w:afterAutospacing="0"/>
        <w:jc w:val="both"/>
        <w:textAlignment w:val="baseline"/>
        <w:rPr>
          <w:rStyle w:val="Strong"/>
          <w:rFonts w:ascii="Calibri" w:hAnsi="Calibri" w:cs="Calibri"/>
          <w:b w:val="0"/>
          <w:bCs w:val="0"/>
          <w:color w:val="000000" w:themeColor="text1"/>
          <w:bdr w:val="none" w:sz="0" w:space="0" w:color="auto" w:frame="1"/>
        </w:rPr>
      </w:pPr>
    </w:p>
    <w:p w14:paraId="27120422" w14:textId="3921B863" w:rsidR="00F34780" w:rsidRPr="00775BB7" w:rsidRDefault="007A42C5" w:rsidP="00D91DE1">
      <w:pPr>
        <w:pStyle w:val="NormalWeb"/>
        <w:spacing w:before="0" w:beforeAutospacing="0" w:after="0" w:afterAutospacing="0"/>
        <w:jc w:val="both"/>
        <w:textAlignment w:val="baseline"/>
        <w:rPr>
          <w:rStyle w:val="Strong"/>
          <w:rFonts w:ascii="Calibri" w:hAnsi="Calibri" w:cs="Calibri"/>
          <w:color w:val="000000" w:themeColor="text1"/>
          <w:bdr w:val="none" w:sz="0" w:space="0" w:color="auto" w:frame="1"/>
        </w:rPr>
      </w:pPr>
      <w:r w:rsidRPr="00775BB7">
        <w:rPr>
          <w:rStyle w:val="Strong"/>
          <w:rFonts w:ascii="Calibri" w:hAnsi="Calibri" w:cs="Calibri"/>
          <w:color w:val="000000" w:themeColor="text1"/>
          <w:bdr w:val="none" w:sz="0" w:space="0" w:color="auto" w:frame="1"/>
        </w:rPr>
        <w:t>Baseline severity</w:t>
      </w:r>
    </w:p>
    <w:p w14:paraId="14D6E5EE" w14:textId="75F933EF" w:rsidR="007A42C5" w:rsidRDefault="00EE47C9" w:rsidP="00D91DE1">
      <w:pPr>
        <w:pStyle w:val="NormalWeb"/>
        <w:spacing w:before="0" w:beforeAutospacing="0" w:after="0" w:afterAutospacing="0"/>
        <w:jc w:val="both"/>
        <w:textAlignment w:val="baseline"/>
        <w:rPr>
          <w:rStyle w:val="Strong"/>
          <w:rFonts w:ascii="Calibri" w:hAnsi="Calibri" w:cs="Calibri"/>
          <w:b w:val="0"/>
          <w:bCs w:val="0"/>
          <w:color w:val="000000" w:themeColor="text1"/>
          <w:bdr w:val="none" w:sz="0" w:space="0" w:color="auto" w:frame="1"/>
        </w:rPr>
      </w:pPr>
      <w:r>
        <w:rPr>
          <w:rStyle w:val="Strong"/>
          <w:rFonts w:ascii="Calibri" w:hAnsi="Calibri" w:cs="Calibri"/>
          <w:b w:val="0"/>
          <w:bCs w:val="0"/>
          <w:color w:val="000000" w:themeColor="text1"/>
          <w:bdr w:val="none" w:sz="0" w:space="0" w:color="auto" w:frame="1"/>
        </w:rPr>
        <w:t xml:space="preserve">We have already adjusted for the baseline severity in our </w:t>
      </w:r>
      <w:r w:rsidR="001D661B">
        <w:rPr>
          <w:rStyle w:val="Strong"/>
          <w:rFonts w:ascii="Calibri" w:hAnsi="Calibri" w:cs="Calibri"/>
          <w:b w:val="0"/>
          <w:bCs w:val="0"/>
          <w:color w:val="000000" w:themeColor="text1"/>
          <w:bdr w:val="none" w:sz="0" w:space="0" w:color="auto" w:frame="1"/>
        </w:rPr>
        <w:t xml:space="preserve">analysis. Here we want to further examine the potential effect of baseline severity </w:t>
      </w:r>
      <w:r w:rsidR="00D27269">
        <w:rPr>
          <w:rStyle w:val="Strong"/>
          <w:rFonts w:ascii="Calibri" w:hAnsi="Calibri" w:cs="Calibri"/>
          <w:b w:val="0"/>
          <w:bCs w:val="0"/>
          <w:color w:val="000000" w:themeColor="text1"/>
          <w:bdr w:val="none" w:sz="0" w:space="0" w:color="auto" w:frame="1"/>
        </w:rPr>
        <w:t>not only as a prognostic factor but also as an effect modifier</w:t>
      </w:r>
      <w:r w:rsidR="001B1961">
        <w:rPr>
          <w:rStyle w:val="Strong"/>
          <w:rFonts w:ascii="Calibri" w:hAnsi="Calibri" w:cs="Calibri"/>
          <w:b w:val="0"/>
          <w:bCs w:val="0"/>
          <w:color w:val="000000" w:themeColor="text1"/>
          <w:bdr w:val="none" w:sz="0" w:space="0" w:color="auto" w:frame="1"/>
        </w:rPr>
        <w:t>.</w:t>
      </w:r>
      <w:sdt>
        <w:sdtPr>
          <w:rPr>
            <w:rStyle w:val="Strong"/>
            <w:rFonts w:ascii="Calibri" w:hAnsi="Calibri" w:cs="Calibri"/>
            <w:b w:val="0"/>
            <w:bCs w:val="0"/>
            <w:color w:val="000000" w:themeColor="text1"/>
            <w:bdr w:val="none" w:sz="0" w:space="0" w:color="auto" w:frame="1"/>
          </w:rPr>
          <w:alias w:val="SmartCite Citation"/>
          <w:tag w:val="1502bb03-8ed3-4b8d-a5d3-23b3d33fd51a:744b7647-d6e5-4dab-96ce-f2690a60051a+"/>
          <w:id w:val="529541521"/>
          <w:placeholder>
            <w:docPart w:val="DefaultPlaceholder_-1854013440"/>
          </w:placeholder>
        </w:sdtPr>
        <w:sdtEndPr>
          <w:rPr>
            <w:rStyle w:val="Strong"/>
          </w:rPr>
        </w:sdtEndPr>
        <w:sdtContent>
          <w:r w:rsidR="003A14E6" w:rsidRPr="003A14E6">
            <w:rPr>
              <w:rFonts w:ascii="Calibri" w:eastAsia="Times New Roman" w:hAnsi="Calibri" w:cs="Calibri"/>
            </w:rPr>
            <w:t>[5]</w:t>
          </w:r>
        </w:sdtContent>
      </w:sdt>
      <w:r w:rsidR="000D7D88">
        <w:rPr>
          <w:rStyle w:val="Strong"/>
          <w:rFonts w:ascii="Calibri" w:hAnsi="Calibri" w:cs="Calibri"/>
          <w:b w:val="0"/>
          <w:bCs w:val="0"/>
          <w:color w:val="000000" w:themeColor="text1"/>
          <w:bdr w:val="none" w:sz="0" w:space="0" w:color="auto" w:frame="1"/>
        </w:rPr>
        <w:t> We anticipate larger effects for those with severe baseline severity, but no meaningful difference for side-effects.</w:t>
      </w:r>
    </w:p>
    <w:p w14:paraId="3C253619" w14:textId="77777777" w:rsidR="0027634C" w:rsidRDefault="0027634C" w:rsidP="00D91DE1">
      <w:pPr>
        <w:pStyle w:val="NormalWeb"/>
        <w:spacing w:before="0" w:beforeAutospacing="0" w:after="0" w:afterAutospacing="0"/>
        <w:jc w:val="both"/>
        <w:textAlignment w:val="baseline"/>
        <w:rPr>
          <w:rStyle w:val="Strong"/>
          <w:rFonts w:ascii="Calibri" w:hAnsi="Calibri" w:cs="Calibri"/>
          <w:b w:val="0"/>
          <w:bCs w:val="0"/>
          <w:color w:val="000000" w:themeColor="text1"/>
          <w:bdr w:val="none" w:sz="0" w:space="0" w:color="auto" w:frame="1"/>
        </w:rPr>
      </w:pPr>
    </w:p>
    <w:p w14:paraId="3F7A5226" w14:textId="2BCD40F8" w:rsidR="0027634C" w:rsidRPr="00576D1C" w:rsidRDefault="0027634C" w:rsidP="00D91DE1">
      <w:pPr>
        <w:pStyle w:val="NormalWeb"/>
        <w:spacing w:before="0" w:beforeAutospacing="0" w:after="0" w:afterAutospacing="0"/>
        <w:jc w:val="both"/>
        <w:textAlignment w:val="baseline"/>
        <w:rPr>
          <w:rStyle w:val="Strong"/>
          <w:rFonts w:ascii="Calibri" w:hAnsi="Calibri" w:cs="Calibri"/>
          <w:color w:val="000000" w:themeColor="text1"/>
          <w:bdr w:val="none" w:sz="0" w:space="0" w:color="auto" w:frame="1"/>
        </w:rPr>
      </w:pPr>
      <w:r w:rsidRPr="0027634C">
        <w:rPr>
          <w:rStyle w:val="Strong"/>
          <w:rFonts w:ascii="Calibri" w:hAnsi="Calibri" w:cs="Calibri"/>
          <w:color w:val="000000" w:themeColor="text1"/>
          <w:bdr w:val="none" w:sz="0" w:space="0" w:color="auto" w:frame="1"/>
        </w:rPr>
        <w:t>Race</w:t>
      </w:r>
    </w:p>
    <w:p w14:paraId="070116A2" w14:textId="14332E8A" w:rsidR="0027634C" w:rsidRDefault="000B7FAD" w:rsidP="4FBF75AF">
      <w:pPr>
        <w:pStyle w:val="NormalWeb"/>
        <w:spacing w:before="0" w:beforeAutospacing="0" w:after="0" w:afterAutospacing="0"/>
        <w:jc w:val="both"/>
        <w:textAlignment w:val="baseline"/>
        <w:rPr>
          <w:rStyle w:val="Strong"/>
          <w:rFonts w:ascii="Calibri" w:hAnsi="Calibri" w:cs="Calibri"/>
          <w:b w:val="0"/>
          <w:bCs w:val="0"/>
          <w:color w:val="000000" w:themeColor="text1"/>
          <w:bdr w:val="none" w:sz="0" w:space="0" w:color="auto" w:frame="1"/>
        </w:rPr>
      </w:pPr>
      <w:r>
        <w:rPr>
          <w:rStyle w:val="Strong"/>
          <w:rFonts w:ascii="Calibri" w:hAnsi="Calibri" w:cs="Calibri"/>
          <w:b w:val="0"/>
          <w:bCs w:val="0"/>
          <w:color w:val="000000" w:themeColor="text1"/>
          <w:bdr w:val="none" w:sz="0" w:space="0" w:color="auto" w:frame="1"/>
        </w:rPr>
        <w:lastRenderedPageBreak/>
        <w:t xml:space="preserve">Different races have different </w:t>
      </w:r>
      <w:r w:rsidR="0087303B">
        <w:rPr>
          <w:rStyle w:val="Strong"/>
          <w:rFonts w:ascii="Calibri" w:hAnsi="Calibri" w:cs="Calibri"/>
          <w:b w:val="0"/>
          <w:bCs w:val="0"/>
          <w:color w:val="000000" w:themeColor="text1"/>
          <w:bdr w:val="none" w:sz="0" w:space="0" w:color="auto" w:frame="1"/>
        </w:rPr>
        <w:t>probability of being poor metabolizers (e.g., Asians are more likely to be poor metabolizers than White</w:t>
      </w:r>
      <w:r w:rsidR="0006156F">
        <w:rPr>
          <w:rStyle w:val="Strong"/>
          <w:rFonts w:ascii="Calibri" w:hAnsi="Calibri" w:cs="Calibri"/>
          <w:b w:val="0"/>
          <w:bCs w:val="0"/>
          <w:color w:val="000000" w:themeColor="text1"/>
          <w:bdr w:val="none" w:sz="0" w:space="0" w:color="auto" w:frame="1"/>
        </w:rPr>
        <w:t xml:space="preserve"> patients</w:t>
      </w:r>
      <w:r w:rsidR="0087303B">
        <w:rPr>
          <w:rStyle w:val="Strong"/>
          <w:rFonts w:ascii="Calibri" w:hAnsi="Calibri" w:cs="Calibri"/>
          <w:b w:val="0"/>
          <w:bCs w:val="0"/>
          <w:color w:val="000000" w:themeColor="text1"/>
          <w:bdr w:val="none" w:sz="0" w:space="0" w:color="auto" w:frame="1"/>
        </w:rPr>
        <w:t>).</w:t>
      </w:r>
      <w:r w:rsidR="005B4774">
        <w:rPr>
          <w:rStyle w:val="Strong"/>
          <w:rFonts w:ascii="Calibri" w:hAnsi="Calibri" w:cs="Calibri"/>
          <w:b w:val="0"/>
          <w:bCs w:val="0"/>
          <w:color w:val="000000" w:themeColor="text1"/>
          <w:bdr w:val="none" w:sz="0" w:space="0" w:color="auto" w:frame="1"/>
        </w:rPr>
        <w:t xml:space="preserve"> We hypothesize that Asians </w:t>
      </w:r>
      <w:r w:rsidR="00FA4E2E">
        <w:rPr>
          <w:rStyle w:val="Strong"/>
          <w:rFonts w:ascii="Calibri" w:hAnsi="Calibri" w:cs="Calibri"/>
          <w:b w:val="0"/>
          <w:bCs w:val="0"/>
          <w:color w:val="000000" w:themeColor="text1"/>
          <w:bdr w:val="none" w:sz="0" w:space="0" w:color="auto" w:frame="1"/>
        </w:rPr>
        <w:t>require lower doses and are more sensitive to side-effects compared to White.</w:t>
      </w:r>
      <w:r w:rsidR="00CA2E2A">
        <w:rPr>
          <w:rStyle w:val="Strong"/>
          <w:rFonts w:ascii="Calibri" w:hAnsi="Calibri" w:cs="Calibri"/>
          <w:b w:val="0"/>
          <w:bCs w:val="0"/>
          <w:color w:val="000000" w:themeColor="text1"/>
          <w:bdr w:val="none" w:sz="0" w:space="0" w:color="auto" w:frame="1"/>
        </w:rPr>
        <w:t xml:space="preserve"> </w:t>
      </w:r>
      <w:r w:rsidR="00F24AF7">
        <w:rPr>
          <w:rStyle w:val="Strong"/>
          <w:rFonts w:ascii="Calibri" w:hAnsi="Calibri" w:cs="Calibri"/>
          <w:b w:val="0"/>
          <w:bCs w:val="0"/>
          <w:color w:val="000000" w:themeColor="text1"/>
          <w:bdr w:val="none" w:sz="0" w:space="0" w:color="auto" w:frame="1"/>
        </w:rPr>
        <w:t xml:space="preserve">We also anticipate Black </w:t>
      </w:r>
      <w:r w:rsidR="0006156F">
        <w:rPr>
          <w:rStyle w:val="Strong"/>
          <w:rFonts w:ascii="Calibri" w:hAnsi="Calibri" w:cs="Calibri"/>
          <w:b w:val="0"/>
          <w:bCs w:val="0"/>
          <w:color w:val="000000" w:themeColor="text1"/>
          <w:bdr w:val="none" w:sz="0" w:space="0" w:color="auto" w:frame="1"/>
        </w:rPr>
        <w:t>patients are more susceptible to side-effects than White patients.</w:t>
      </w:r>
      <w:sdt>
        <w:sdtPr>
          <w:rPr>
            <w:rStyle w:val="Strong"/>
            <w:rFonts w:ascii="Calibri" w:hAnsi="Calibri" w:cs="Calibri"/>
            <w:b w:val="0"/>
            <w:bCs w:val="0"/>
            <w:color w:val="000000" w:themeColor="text1"/>
            <w:bdr w:val="none" w:sz="0" w:space="0" w:color="auto" w:frame="1"/>
          </w:rPr>
          <w:alias w:val="SmartCite Citation"/>
          <w:tag w:val="1502bb03-8ed3-4b8d-a5d3-23b3d33fd51a:5b306f76-906c-450f-be14-94b1494182d4+"/>
          <w:id w:val="-21716302"/>
          <w:placeholder>
            <w:docPart w:val="DefaultPlaceholder_-1854013440"/>
          </w:placeholder>
        </w:sdtPr>
        <w:sdtEndPr>
          <w:rPr>
            <w:rStyle w:val="Strong"/>
          </w:rPr>
        </w:sdtEndPr>
        <w:sdtContent>
          <w:r w:rsidR="003A14E6" w:rsidRPr="003A14E6">
            <w:rPr>
              <w:rFonts w:ascii="Calibri" w:eastAsia="Times New Roman" w:hAnsi="Calibri" w:cs="Calibri"/>
            </w:rPr>
            <w:t>[6]</w:t>
          </w:r>
        </w:sdtContent>
      </w:sdt>
      <w:r w:rsidR="003A14E6">
        <w:rPr>
          <w:rStyle w:val="Strong"/>
          <w:rFonts w:ascii="Calibri" w:hAnsi="Calibri" w:cs="Calibri"/>
          <w:b w:val="0"/>
          <w:bCs w:val="0"/>
          <w:color w:val="000000" w:themeColor="text1"/>
          <w:bdr w:val="none" w:sz="0" w:space="0" w:color="auto" w:frame="1"/>
        </w:rPr>
        <w:t> </w:t>
      </w:r>
    </w:p>
    <w:p w14:paraId="13644B07" w14:textId="77777777" w:rsidR="00576D1C" w:rsidRDefault="00576D1C" w:rsidP="00D91DE1">
      <w:pPr>
        <w:pStyle w:val="NormalWeb"/>
        <w:spacing w:before="0" w:beforeAutospacing="0" w:after="0" w:afterAutospacing="0"/>
        <w:jc w:val="both"/>
        <w:textAlignment w:val="baseline"/>
        <w:rPr>
          <w:rStyle w:val="Strong"/>
          <w:rFonts w:ascii="Calibri" w:hAnsi="Calibri" w:cs="Calibri"/>
          <w:b w:val="0"/>
          <w:bCs w:val="0"/>
          <w:color w:val="000000" w:themeColor="text1"/>
          <w:bdr w:val="none" w:sz="0" w:space="0" w:color="auto" w:frame="1"/>
        </w:rPr>
      </w:pPr>
    </w:p>
    <w:p w14:paraId="374AAAB8" w14:textId="77777777" w:rsidR="00576D1C" w:rsidRPr="005169B1" w:rsidRDefault="00576D1C" w:rsidP="00D91DE1">
      <w:pPr>
        <w:pStyle w:val="NormalWeb"/>
        <w:spacing w:before="0" w:beforeAutospacing="0" w:after="0" w:afterAutospacing="0"/>
        <w:jc w:val="both"/>
        <w:textAlignment w:val="baseline"/>
        <w:rPr>
          <w:rStyle w:val="Strong"/>
          <w:rFonts w:ascii="Calibri" w:hAnsi="Calibri" w:cs="Calibri"/>
          <w:b w:val="0"/>
          <w:bCs w:val="0"/>
          <w:color w:val="000000" w:themeColor="text1"/>
          <w:bdr w:val="none" w:sz="0" w:space="0" w:color="auto" w:frame="1"/>
        </w:rPr>
      </w:pPr>
    </w:p>
    <w:p w14:paraId="58D56579" w14:textId="77777777" w:rsidR="00DF5A5C" w:rsidRPr="005169B1" w:rsidRDefault="00DF5A5C" w:rsidP="00D91DE1">
      <w:pPr>
        <w:pStyle w:val="NormalWeb"/>
        <w:spacing w:before="0" w:beforeAutospacing="0" w:after="0" w:afterAutospacing="0"/>
        <w:jc w:val="both"/>
        <w:textAlignment w:val="baseline"/>
        <w:rPr>
          <w:rStyle w:val="Strong"/>
          <w:rFonts w:ascii="Calibri" w:hAnsi="Calibri" w:cs="Calibri"/>
          <w:color w:val="000000" w:themeColor="text1"/>
          <w:bdr w:val="none" w:sz="0" w:space="0" w:color="auto" w:frame="1"/>
        </w:rPr>
      </w:pPr>
    </w:p>
    <w:p w14:paraId="44C3D6FF" w14:textId="77777777" w:rsidR="00D91DE1" w:rsidRPr="005169B1" w:rsidRDefault="00D91DE1" w:rsidP="00D91DE1">
      <w:pPr>
        <w:pStyle w:val="Heading2"/>
        <w:jc w:val="both"/>
        <w:rPr>
          <w:rFonts w:ascii="Calibri" w:hAnsi="Calibri" w:cs="Calibri"/>
          <w:color w:val="000000" w:themeColor="text1"/>
        </w:rPr>
      </w:pPr>
    </w:p>
    <w:p w14:paraId="331D5F5D" w14:textId="30B0FB7C" w:rsidR="00D91DE1" w:rsidRPr="005169B1" w:rsidRDefault="00D91DE1" w:rsidP="00E60F4F">
      <w:pPr>
        <w:pStyle w:val="Heading2"/>
        <w:jc w:val="both"/>
        <w:rPr>
          <w:rFonts w:ascii="Calibri" w:hAnsi="Calibri" w:cs="Calibri"/>
          <w:color w:val="000000" w:themeColor="text1"/>
        </w:rPr>
      </w:pPr>
    </w:p>
    <w:p w14:paraId="08E04408" w14:textId="77777777" w:rsidR="00D91DE1" w:rsidRPr="005169B1" w:rsidRDefault="00D91DE1" w:rsidP="00D91DE1">
      <w:pPr>
        <w:jc w:val="both"/>
        <w:rPr>
          <w:rFonts w:ascii="Calibri" w:hAnsi="Calibri" w:cs="Calibri"/>
          <w:color w:val="000000" w:themeColor="text1"/>
        </w:rPr>
      </w:pPr>
    </w:p>
    <w:p w14:paraId="1E9E8EA8" w14:textId="77777777" w:rsidR="00D91DE1" w:rsidRPr="005169B1" w:rsidRDefault="00D91DE1" w:rsidP="00D91DE1">
      <w:pPr>
        <w:jc w:val="both"/>
        <w:rPr>
          <w:rFonts w:ascii="Calibri" w:hAnsi="Calibri" w:cs="Calibri"/>
          <w:color w:val="000000" w:themeColor="text1"/>
        </w:rPr>
      </w:pPr>
    </w:p>
    <w:p w14:paraId="43D39783" w14:textId="77777777" w:rsidR="00D91DE1" w:rsidRPr="005169B1" w:rsidRDefault="00D91DE1" w:rsidP="00D91DE1">
      <w:pPr>
        <w:jc w:val="both"/>
        <w:rPr>
          <w:rFonts w:ascii="Calibri" w:hAnsi="Calibri" w:cs="Calibri"/>
          <w:color w:val="000000" w:themeColor="text1"/>
        </w:rPr>
      </w:pPr>
    </w:p>
    <w:p w14:paraId="276861EF" w14:textId="77777777" w:rsidR="00D91DE1" w:rsidRPr="005169B1" w:rsidRDefault="00D91DE1" w:rsidP="00D91DE1">
      <w:pPr>
        <w:jc w:val="both"/>
        <w:rPr>
          <w:rFonts w:ascii="Calibri" w:hAnsi="Calibri" w:cs="Calibri"/>
          <w:color w:val="000000" w:themeColor="text1"/>
        </w:rPr>
      </w:pPr>
    </w:p>
    <w:p w14:paraId="6A81C7D1" w14:textId="150D6851" w:rsidR="00D91DE1" w:rsidRPr="005169B1" w:rsidRDefault="000D33E7" w:rsidP="00D91DE1">
      <w:pPr>
        <w:autoSpaceDE w:val="0"/>
        <w:autoSpaceDN w:val="0"/>
        <w:adjustRightInd w:val="0"/>
        <w:jc w:val="both"/>
        <w:rPr>
          <w:rFonts w:ascii="Calibri" w:hAnsi="Calibri" w:cs="Calibri"/>
          <w:b/>
          <w:bCs/>
          <w:color w:val="000000" w:themeColor="text1"/>
        </w:rPr>
      </w:pPr>
      <w:r>
        <w:rPr>
          <w:rFonts w:ascii="Calibri" w:hAnsi="Calibri" w:cs="Calibri"/>
          <w:b/>
          <w:bCs/>
          <w:color w:val="000000" w:themeColor="text1"/>
        </w:rPr>
        <w:br w:type="column"/>
      </w:r>
      <w:r w:rsidR="00D91DE1" w:rsidRPr="005169B1">
        <w:rPr>
          <w:rFonts w:ascii="Calibri" w:hAnsi="Calibri" w:cs="Calibri"/>
          <w:b/>
          <w:bCs/>
          <w:color w:val="000000" w:themeColor="text1"/>
        </w:rPr>
        <w:t>REFERENCE</w:t>
      </w:r>
    </w:p>
    <w:sdt>
      <w:sdtPr>
        <w:rPr>
          <w:rFonts w:ascii="Calibri" w:hAnsi="Calibri" w:cs="Calibri"/>
          <w:color w:val="000000" w:themeColor="text1"/>
        </w:rPr>
        <w:alias w:val="SmartCite Bibliography"/>
        <w:tag w:val="BMJ+{&quot;language&quot;:&quot;en-US&quot;,&quot;isSectionsModeOn&quot;:false}"/>
        <w:id w:val="-419641620"/>
        <w:placeholder>
          <w:docPart w:val="84E644CBCF72DC46B78D5EFB445B3B49"/>
        </w:placeholder>
      </w:sdtPr>
      <w:sdtEndPr/>
      <w:sdtContent>
        <w:p w14:paraId="69A6E70D" w14:textId="77777777" w:rsidR="003A14E6" w:rsidRPr="003A14E6" w:rsidRDefault="003A14E6">
          <w:pPr>
            <w:rPr>
              <w:rFonts w:ascii="Calibri" w:hAnsi="Calibri" w:cs="Calibri"/>
            </w:rPr>
          </w:pPr>
        </w:p>
        <w:p w14:paraId="42FADB9A" w14:textId="77777777" w:rsidR="003A14E6" w:rsidRPr="003A14E6" w:rsidRDefault="003A14E6">
          <w:pPr>
            <w:pStyle w:val="Bibliography41"/>
            <w:rPr>
              <w:rFonts w:ascii="Calibri" w:hAnsi="Calibri" w:cs="Calibri"/>
            </w:rPr>
          </w:pPr>
          <w:r w:rsidRPr="003A14E6">
            <w:rPr>
              <w:rFonts w:ascii="Calibri" w:hAnsi="Calibri" w:cs="Calibri"/>
            </w:rPr>
            <w:t xml:space="preserve">1 Siafis S, Furukawa Y, Schneider-Thoma J, </w:t>
          </w:r>
          <w:r w:rsidRPr="003A14E6">
            <w:rPr>
              <w:rFonts w:ascii="Calibri" w:hAnsi="Calibri" w:cs="Calibri"/>
              <w:i/>
              <w:iCs/>
            </w:rPr>
            <w:t>et al.</w:t>
          </w:r>
          <w:r w:rsidRPr="003A14E6">
            <w:rPr>
              <w:rFonts w:ascii="Calibri" w:hAnsi="Calibri" w:cs="Calibri"/>
            </w:rPr>
            <w:t xml:space="preserve"> Sex differences in the efficacy and tolerability of antipsychotic drugs in people with an acute exacerbation of schizophrenia: protocol for an individual-participant-data, dose-response, network meta-analysis. </w:t>
          </w:r>
          <w:r w:rsidRPr="003A14E6">
            <w:rPr>
              <w:rFonts w:ascii="Calibri" w:hAnsi="Calibri" w:cs="Calibri"/>
              <w:i/>
              <w:iCs/>
            </w:rPr>
            <w:t>F1000Research</w:t>
          </w:r>
          <w:r w:rsidRPr="003A14E6">
            <w:rPr>
              <w:rFonts w:ascii="Calibri" w:hAnsi="Calibri" w:cs="Calibri"/>
            </w:rPr>
            <w:t>. 2025;14:967. doi: 10.12688/f1000research.169873.1</w:t>
          </w:r>
        </w:p>
        <w:p w14:paraId="2CC782C8" w14:textId="77777777" w:rsidR="003A14E6" w:rsidRPr="003A14E6" w:rsidRDefault="003A14E6">
          <w:pPr>
            <w:pStyle w:val="Bibliography41"/>
            <w:rPr>
              <w:rFonts w:ascii="Calibri" w:hAnsi="Calibri" w:cs="Calibri"/>
            </w:rPr>
          </w:pPr>
          <w:r w:rsidRPr="003A14E6">
            <w:rPr>
              <w:rFonts w:ascii="Calibri" w:hAnsi="Calibri" w:cs="Calibri"/>
            </w:rPr>
            <w:t xml:space="preserve">2 Brand BA, Behrman S, Marwick KFM, </w:t>
          </w:r>
          <w:r w:rsidRPr="003A14E6">
            <w:rPr>
              <w:rFonts w:ascii="Calibri" w:hAnsi="Calibri" w:cs="Calibri"/>
              <w:i/>
              <w:iCs/>
            </w:rPr>
            <w:t>et al.</w:t>
          </w:r>
          <w:r w:rsidRPr="003A14E6">
            <w:rPr>
              <w:rFonts w:ascii="Calibri" w:hAnsi="Calibri" w:cs="Calibri"/>
            </w:rPr>
            <w:t xml:space="preserve"> Women and psychosis: a guide to evidence-based, hormone-informed care. </w:t>
          </w:r>
          <w:r w:rsidRPr="003A14E6">
            <w:rPr>
              <w:rFonts w:ascii="Calibri" w:hAnsi="Calibri" w:cs="Calibri"/>
              <w:i/>
              <w:iCs/>
            </w:rPr>
            <w:t>Lancet Psychiatry</w:t>
          </w:r>
          <w:r w:rsidRPr="003A14E6">
            <w:rPr>
              <w:rFonts w:ascii="Calibri" w:hAnsi="Calibri" w:cs="Calibri"/>
            </w:rPr>
            <w:t>. Published Online First: 2026. doi: 10.1016/s2215-0366(26)00016-7</w:t>
          </w:r>
        </w:p>
        <w:p w14:paraId="7CF0F258" w14:textId="77777777" w:rsidR="003A14E6" w:rsidRPr="003A14E6" w:rsidRDefault="003A14E6">
          <w:pPr>
            <w:pStyle w:val="Bibliography41"/>
            <w:rPr>
              <w:rFonts w:ascii="Calibri" w:hAnsi="Calibri" w:cs="Calibri"/>
            </w:rPr>
          </w:pPr>
          <w:r w:rsidRPr="003A14E6">
            <w:rPr>
              <w:rFonts w:ascii="Calibri" w:hAnsi="Calibri" w:cs="Calibri"/>
            </w:rPr>
            <w:t xml:space="preserve">3 Sommer IE, Brand BA, Gangadin S, </w:t>
          </w:r>
          <w:r w:rsidRPr="003A14E6">
            <w:rPr>
              <w:rFonts w:ascii="Calibri" w:hAnsi="Calibri" w:cs="Calibri"/>
              <w:i/>
              <w:iCs/>
            </w:rPr>
            <w:t>et al.</w:t>
          </w:r>
          <w:r w:rsidRPr="003A14E6">
            <w:rPr>
              <w:rFonts w:ascii="Calibri" w:hAnsi="Calibri" w:cs="Calibri"/>
            </w:rPr>
            <w:t xml:space="preserve"> Women with Schizophrenia-Spectrum Disorders After Menopause: A Vulnerable Group for Relapse. </w:t>
          </w:r>
          <w:r w:rsidRPr="003A14E6">
            <w:rPr>
              <w:rFonts w:ascii="Calibri" w:hAnsi="Calibri" w:cs="Calibri"/>
              <w:i/>
              <w:iCs/>
            </w:rPr>
            <w:t>Schizophr Bull</w:t>
          </w:r>
          <w:r w:rsidRPr="003A14E6">
            <w:rPr>
              <w:rFonts w:ascii="Calibri" w:hAnsi="Calibri" w:cs="Calibri"/>
            </w:rPr>
            <w:t>. 2022;49:136–43. doi: 10.1093/schbul/sbac139</w:t>
          </w:r>
        </w:p>
        <w:p w14:paraId="428E02F2" w14:textId="77777777" w:rsidR="003A14E6" w:rsidRPr="003A14E6" w:rsidRDefault="003A14E6">
          <w:pPr>
            <w:pStyle w:val="Bibliography41"/>
            <w:rPr>
              <w:rFonts w:ascii="Calibri" w:hAnsi="Calibri" w:cs="Calibri"/>
            </w:rPr>
          </w:pPr>
          <w:r w:rsidRPr="003A14E6">
            <w:rPr>
              <w:rFonts w:ascii="Calibri" w:hAnsi="Calibri" w:cs="Calibri"/>
            </w:rPr>
            <w:t xml:space="preserve">4 Janmahasatian S, Duffull SB, Ash S, </w:t>
          </w:r>
          <w:r w:rsidRPr="003A14E6">
            <w:rPr>
              <w:rFonts w:ascii="Calibri" w:hAnsi="Calibri" w:cs="Calibri"/>
              <w:i/>
              <w:iCs/>
            </w:rPr>
            <w:t>et al.</w:t>
          </w:r>
          <w:r w:rsidRPr="003A14E6">
            <w:rPr>
              <w:rFonts w:ascii="Calibri" w:hAnsi="Calibri" w:cs="Calibri"/>
            </w:rPr>
            <w:t xml:space="preserve"> Quantification of Lean Bodyweight. </w:t>
          </w:r>
          <w:r w:rsidRPr="003A14E6">
            <w:rPr>
              <w:rFonts w:ascii="Calibri" w:hAnsi="Calibri" w:cs="Calibri"/>
              <w:i/>
              <w:iCs/>
            </w:rPr>
            <w:t>Clin Pharmacokinet</w:t>
          </w:r>
          <w:r w:rsidRPr="003A14E6">
            <w:rPr>
              <w:rFonts w:ascii="Calibri" w:hAnsi="Calibri" w:cs="Calibri"/>
            </w:rPr>
            <w:t>. 2005;44:1051–65. doi: 10.2165/00003088-200544100-00004</w:t>
          </w:r>
        </w:p>
        <w:p w14:paraId="5D13C3D2" w14:textId="77777777" w:rsidR="003A14E6" w:rsidRPr="003A14E6" w:rsidRDefault="003A14E6">
          <w:pPr>
            <w:pStyle w:val="Bibliography41"/>
            <w:rPr>
              <w:rFonts w:ascii="Calibri" w:hAnsi="Calibri" w:cs="Calibri"/>
            </w:rPr>
          </w:pPr>
          <w:r w:rsidRPr="003A14E6">
            <w:rPr>
              <w:rFonts w:ascii="Calibri" w:hAnsi="Calibri" w:cs="Calibri"/>
            </w:rPr>
            <w:t xml:space="preserve">5 Furukawa TA, Levine SZ, Tanaka S, </w:t>
          </w:r>
          <w:r w:rsidRPr="003A14E6">
            <w:rPr>
              <w:rFonts w:ascii="Calibri" w:hAnsi="Calibri" w:cs="Calibri"/>
              <w:i/>
              <w:iCs/>
            </w:rPr>
            <w:t>et al.</w:t>
          </w:r>
          <w:r w:rsidRPr="003A14E6">
            <w:rPr>
              <w:rFonts w:ascii="Calibri" w:hAnsi="Calibri" w:cs="Calibri"/>
            </w:rPr>
            <w:t xml:space="preserve"> Initial Severity of Schizophrenia and Efficacy of Antipsychotics: Participant-Level Meta-analysis of 6 Placebo-Controlled Studies. </w:t>
          </w:r>
          <w:r w:rsidRPr="003A14E6">
            <w:rPr>
              <w:rFonts w:ascii="Calibri" w:hAnsi="Calibri" w:cs="Calibri"/>
              <w:i/>
              <w:iCs/>
            </w:rPr>
            <w:t>JAMA Psychiatry</w:t>
          </w:r>
          <w:r w:rsidRPr="003A14E6">
            <w:rPr>
              <w:rFonts w:ascii="Calibri" w:hAnsi="Calibri" w:cs="Calibri"/>
            </w:rPr>
            <w:t>. 2015;72:14–21. doi: 10.1001/jamapsychiatry.2014.2127</w:t>
          </w:r>
        </w:p>
        <w:p w14:paraId="5A4C3B2F" w14:textId="77777777" w:rsidR="003A14E6" w:rsidRPr="003A14E6" w:rsidRDefault="003A14E6">
          <w:pPr>
            <w:pStyle w:val="Bibliography41"/>
            <w:rPr>
              <w:rFonts w:ascii="Calibri" w:hAnsi="Calibri" w:cs="Calibri"/>
            </w:rPr>
          </w:pPr>
          <w:r w:rsidRPr="003A14E6">
            <w:rPr>
              <w:rFonts w:ascii="Calibri" w:hAnsi="Calibri" w:cs="Calibri"/>
            </w:rPr>
            <w:t xml:space="preserve">6 Stauffer VL, Sniadecki JL, Piezer KW, </w:t>
          </w:r>
          <w:r w:rsidRPr="003A14E6">
            <w:rPr>
              <w:rFonts w:ascii="Calibri" w:hAnsi="Calibri" w:cs="Calibri"/>
              <w:i/>
              <w:iCs/>
            </w:rPr>
            <w:t>et al.</w:t>
          </w:r>
          <w:r w:rsidRPr="003A14E6">
            <w:rPr>
              <w:rFonts w:ascii="Calibri" w:hAnsi="Calibri" w:cs="Calibri"/>
            </w:rPr>
            <w:t xml:space="preserve"> Impact of race on efficacy and safety during treatment with olanzapine in schizophrenia, schizophreniform or schizoaffective disorder. </w:t>
          </w:r>
          <w:r w:rsidRPr="003A14E6">
            <w:rPr>
              <w:rFonts w:ascii="Calibri" w:hAnsi="Calibri" w:cs="Calibri"/>
              <w:i/>
              <w:iCs/>
            </w:rPr>
            <w:t>BMC Psychiatry</w:t>
          </w:r>
          <w:r w:rsidRPr="003A14E6">
            <w:rPr>
              <w:rFonts w:ascii="Calibri" w:hAnsi="Calibri" w:cs="Calibri"/>
            </w:rPr>
            <w:t>. 2010;10:89. doi: 10.1186/1471-244x-10-89</w:t>
          </w:r>
        </w:p>
        <w:p w14:paraId="4F302D2E" w14:textId="3987697E" w:rsidR="00D91DE1" w:rsidRPr="005169B1" w:rsidRDefault="003A14E6" w:rsidP="00D91DE1">
          <w:pPr>
            <w:spacing w:before="240" w:after="240"/>
            <w:jc w:val="both"/>
            <w:rPr>
              <w:rFonts w:ascii="Calibri" w:hAnsi="Calibri" w:cs="Calibri"/>
              <w:color w:val="000000" w:themeColor="text1"/>
            </w:rPr>
          </w:pPr>
          <w:r w:rsidRPr="003A14E6">
            <w:rPr>
              <w:rFonts w:ascii="Calibri" w:hAnsi="Calibri" w:cs="Calibri"/>
            </w:rPr>
            <w:t> </w:t>
          </w:r>
        </w:p>
      </w:sdtContent>
    </w:sdt>
    <w:p w14:paraId="06420D24" w14:textId="77777777" w:rsidR="00D91DE1" w:rsidRPr="005169B1" w:rsidRDefault="00D91DE1" w:rsidP="00D91DE1">
      <w:pPr>
        <w:jc w:val="both"/>
        <w:rPr>
          <w:rFonts w:ascii="Calibri" w:hAnsi="Calibri" w:cs="Calibri"/>
          <w:color w:val="000000" w:themeColor="text1"/>
        </w:rPr>
      </w:pPr>
    </w:p>
    <w:p w14:paraId="2EFEBFDF" w14:textId="77777777" w:rsidR="00D91DE1" w:rsidRPr="005169B1" w:rsidRDefault="00D91DE1" w:rsidP="00D91DE1">
      <w:pPr>
        <w:jc w:val="both"/>
        <w:rPr>
          <w:rFonts w:ascii="Calibri" w:hAnsi="Calibri" w:cs="Calibri"/>
          <w:color w:val="000000" w:themeColor="text1"/>
        </w:rPr>
      </w:pPr>
    </w:p>
    <w:p w14:paraId="7E13A4C6" w14:textId="77777777" w:rsidR="00D91DE1" w:rsidRPr="005169B1" w:rsidRDefault="00D91DE1" w:rsidP="00D91DE1">
      <w:pPr>
        <w:rPr>
          <w:rFonts w:ascii="Calibri" w:hAnsi="Calibri" w:cs="Calibri"/>
          <w:color w:val="000000" w:themeColor="text1"/>
        </w:rPr>
      </w:pPr>
    </w:p>
    <w:p w14:paraId="58D313A7" w14:textId="77777777" w:rsidR="00440574" w:rsidRPr="005169B1" w:rsidRDefault="00440574">
      <w:pPr>
        <w:rPr>
          <w:rFonts w:ascii="Calibri" w:hAnsi="Calibri" w:cs="Calibri"/>
          <w:color w:val="000000" w:themeColor="text1"/>
        </w:rPr>
      </w:pPr>
    </w:p>
    <w:sectPr w:rsidR="00440574" w:rsidRPr="005169B1" w:rsidSect="00D91DE1">
      <w:footerReference w:type="even" r:id="rId9"/>
      <w:footerReference w:type="default" r:id="rId10"/>
      <w:pgSz w:w="11900" w:h="16840"/>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D8008" w14:textId="77777777" w:rsidR="00B92721" w:rsidRDefault="00B92721">
      <w:r>
        <w:separator/>
      </w:r>
    </w:p>
  </w:endnote>
  <w:endnote w:type="continuationSeparator" w:id="0">
    <w:p w14:paraId="7615B4A1" w14:textId="77777777" w:rsidR="00B92721" w:rsidRDefault="00B92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9612161"/>
      <w:docPartObj>
        <w:docPartGallery w:val="Page Numbers (Bottom of Page)"/>
        <w:docPartUnique/>
      </w:docPartObj>
    </w:sdtPr>
    <w:sdtEndPr>
      <w:rPr>
        <w:rStyle w:val="PageNumber"/>
      </w:rPr>
    </w:sdtEndPr>
    <w:sdtContent>
      <w:p w14:paraId="73485E26" w14:textId="77777777" w:rsidR="00D91DE1" w:rsidRDefault="00D91DE1" w:rsidP="00E030A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50BBAF" w14:textId="77777777" w:rsidR="00D91DE1" w:rsidRDefault="00D91D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89774754"/>
      <w:docPartObj>
        <w:docPartGallery w:val="Page Numbers (Bottom of Page)"/>
        <w:docPartUnique/>
      </w:docPartObj>
    </w:sdtPr>
    <w:sdtEndPr>
      <w:rPr>
        <w:rStyle w:val="PageNumber"/>
      </w:rPr>
    </w:sdtEndPr>
    <w:sdtContent>
      <w:p w14:paraId="2E5025A5" w14:textId="77777777" w:rsidR="00D91DE1" w:rsidRPr="0038092B" w:rsidRDefault="00D91DE1" w:rsidP="00E030AD">
        <w:pPr>
          <w:pStyle w:val="Footer"/>
          <w:framePr w:wrap="none" w:vAnchor="text" w:hAnchor="margin" w:xAlign="center" w:y="1"/>
          <w:rPr>
            <w:rStyle w:val="PageNumber"/>
            <w:rFonts w:ascii="Arial" w:hAnsi="Arial" w:cs="Arial"/>
          </w:rPr>
        </w:pPr>
        <w:r w:rsidRPr="0038092B">
          <w:rPr>
            <w:rStyle w:val="PageNumber"/>
            <w:rFonts w:ascii="Arial" w:hAnsi="Arial" w:cs="Arial"/>
          </w:rPr>
          <w:fldChar w:fldCharType="begin"/>
        </w:r>
        <w:r w:rsidRPr="0038092B">
          <w:rPr>
            <w:rStyle w:val="PageNumber"/>
            <w:rFonts w:ascii="Arial" w:hAnsi="Arial" w:cs="Arial"/>
          </w:rPr>
          <w:instrText xml:space="preserve"> PAGE </w:instrText>
        </w:r>
        <w:r w:rsidRPr="0038092B">
          <w:rPr>
            <w:rStyle w:val="PageNumber"/>
            <w:rFonts w:ascii="Arial" w:hAnsi="Arial" w:cs="Arial"/>
          </w:rPr>
          <w:fldChar w:fldCharType="separate"/>
        </w:r>
        <w:r w:rsidRPr="0038092B">
          <w:rPr>
            <w:rStyle w:val="PageNumber"/>
            <w:rFonts w:ascii="Arial" w:hAnsi="Arial" w:cs="Arial"/>
            <w:noProof/>
          </w:rPr>
          <w:t>1</w:t>
        </w:r>
        <w:r w:rsidRPr="0038092B">
          <w:rPr>
            <w:rStyle w:val="PageNumber"/>
            <w:rFonts w:ascii="Arial" w:hAnsi="Arial" w:cs="Arial"/>
          </w:rPr>
          <w:fldChar w:fldCharType="end"/>
        </w:r>
      </w:p>
    </w:sdtContent>
  </w:sdt>
  <w:p w14:paraId="53C100E2" w14:textId="77777777" w:rsidR="00D91DE1" w:rsidRDefault="00D91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00D94" w14:textId="77777777" w:rsidR="00B92721" w:rsidRDefault="00B92721">
      <w:r>
        <w:separator/>
      </w:r>
    </w:p>
  </w:footnote>
  <w:footnote w:type="continuationSeparator" w:id="0">
    <w:p w14:paraId="20CB5D2B" w14:textId="77777777" w:rsidR="00B92721" w:rsidRDefault="00B927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E8B"/>
    <w:multiLevelType w:val="hybridMultilevel"/>
    <w:tmpl w:val="7D8620CE"/>
    <w:lvl w:ilvl="0" w:tplc="2F2C1ACC">
      <w:start w:val="1"/>
      <w:numFmt w:val="bullet"/>
      <w:lvlText w:val="-"/>
      <w:lvlJc w:val="left"/>
      <w:pPr>
        <w:ind w:left="720" w:hanging="360"/>
      </w:pPr>
      <w:rPr>
        <w:rFonts w:ascii="Arial" w:eastAsia="Arial Nov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44BD6"/>
    <w:multiLevelType w:val="hybridMultilevel"/>
    <w:tmpl w:val="EB022DDA"/>
    <w:lvl w:ilvl="0" w:tplc="2F0AF60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70729C"/>
    <w:multiLevelType w:val="multilevel"/>
    <w:tmpl w:val="5786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63AC4"/>
    <w:multiLevelType w:val="hybridMultilevel"/>
    <w:tmpl w:val="B9964F90"/>
    <w:lvl w:ilvl="0" w:tplc="97122C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CB5974"/>
    <w:multiLevelType w:val="multilevel"/>
    <w:tmpl w:val="F894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82FE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C91613"/>
    <w:multiLevelType w:val="hybridMultilevel"/>
    <w:tmpl w:val="D20498DE"/>
    <w:lvl w:ilvl="0" w:tplc="BD166B3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9E6F9F"/>
    <w:multiLevelType w:val="multilevel"/>
    <w:tmpl w:val="E2986416"/>
    <w:lvl w:ilvl="0">
      <w:start w:val="1"/>
      <w:numFmt w:val="decimal"/>
      <w:lvlText w:val="%1."/>
      <w:lvlJc w:val="left"/>
      <w:pPr>
        <w:ind w:left="36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240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440" w:hanging="1080"/>
      </w:pPr>
      <w:rPr>
        <w:rFonts w:hint="default"/>
      </w:rPr>
    </w:lvl>
    <w:lvl w:ilvl="5">
      <w:start w:val="1"/>
      <w:numFmt w:val="decimal"/>
      <w:isLgl/>
      <w:lvlText w:val="%1.%2.%3.%4.%5.%6"/>
      <w:lvlJc w:val="left"/>
      <w:pPr>
        <w:ind w:left="528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320" w:hanging="1440"/>
      </w:pPr>
      <w:rPr>
        <w:rFonts w:hint="default"/>
      </w:rPr>
    </w:lvl>
    <w:lvl w:ilvl="8">
      <w:start w:val="1"/>
      <w:numFmt w:val="decimal"/>
      <w:isLgl/>
      <w:lvlText w:val="%1.%2.%3.%4.%5.%6.%7.%8.%9"/>
      <w:lvlJc w:val="left"/>
      <w:pPr>
        <w:ind w:left="8520" w:hanging="1800"/>
      </w:pPr>
      <w:rPr>
        <w:rFonts w:hint="default"/>
      </w:rPr>
    </w:lvl>
  </w:abstractNum>
  <w:abstractNum w:abstractNumId="8" w15:restartNumberingAfterBreak="0">
    <w:nsid w:val="177D3F07"/>
    <w:multiLevelType w:val="hybridMultilevel"/>
    <w:tmpl w:val="5E068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436F7"/>
    <w:multiLevelType w:val="multilevel"/>
    <w:tmpl w:val="AA0ACD0C"/>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0" w15:restartNumberingAfterBreak="0">
    <w:nsid w:val="1C3F6195"/>
    <w:multiLevelType w:val="multilevel"/>
    <w:tmpl w:val="A2EA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A61BA1"/>
    <w:multiLevelType w:val="multilevel"/>
    <w:tmpl w:val="5CE6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FD254D"/>
    <w:multiLevelType w:val="hybridMultilevel"/>
    <w:tmpl w:val="6FDCD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7083B"/>
    <w:multiLevelType w:val="hybridMultilevel"/>
    <w:tmpl w:val="681ED58C"/>
    <w:lvl w:ilvl="0" w:tplc="3B14B62C">
      <w:start w:val="1"/>
      <w:numFmt w:val="bullet"/>
      <w:lvlText w:val="-"/>
      <w:lvlJc w:val="left"/>
      <w:pPr>
        <w:ind w:left="360" w:hanging="360"/>
      </w:pPr>
      <w:rPr>
        <w:rFonts w:ascii="Arial" w:eastAsia="MS PGothic"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EC45AE1"/>
    <w:multiLevelType w:val="hybridMultilevel"/>
    <w:tmpl w:val="835E47EA"/>
    <w:lvl w:ilvl="0" w:tplc="59A20FA6">
      <w:start w:val="1"/>
      <w:numFmt w:val="bullet"/>
      <w:lvlText w:val="-"/>
      <w:lvlJc w:val="left"/>
      <w:pPr>
        <w:ind w:left="420" w:hanging="420"/>
      </w:pPr>
      <w:rPr>
        <w:rFonts w:ascii="MS Mincho" w:hAnsi="MS Mincho" w:hint="default"/>
      </w:rPr>
    </w:lvl>
    <w:lvl w:ilvl="1" w:tplc="B86A59BC">
      <w:start w:val="1"/>
      <w:numFmt w:val="bullet"/>
      <w:lvlText w:val="o"/>
      <w:lvlJc w:val="left"/>
      <w:pPr>
        <w:ind w:left="840" w:hanging="420"/>
      </w:pPr>
      <w:rPr>
        <w:rFonts w:ascii="Courier New" w:hAnsi="Courier New" w:hint="default"/>
      </w:rPr>
    </w:lvl>
    <w:lvl w:ilvl="2" w:tplc="E24AD2C4">
      <w:start w:val="1"/>
      <w:numFmt w:val="bullet"/>
      <w:lvlText w:val=""/>
      <w:lvlJc w:val="left"/>
      <w:pPr>
        <w:ind w:left="1260" w:hanging="420"/>
      </w:pPr>
      <w:rPr>
        <w:rFonts w:ascii="Wingdings" w:hAnsi="Wingdings" w:hint="default"/>
      </w:rPr>
    </w:lvl>
    <w:lvl w:ilvl="3" w:tplc="206E90B6">
      <w:start w:val="1"/>
      <w:numFmt w:val="bullet"/>
      <w:lvlText w:val=""/>
      <w:lvlJc w:val="left"/>
      <w:pPr>
        <w:ind w:left="1680" w:hanging="420"/>
      </w:pPr>
      <w:rPr>
        <w:rFonts w:ascii="Symbol" w:hAnsi="Symbol" w:hint="default"/>
      </w:rPr>
    </w:lvl>
    <w:lvl w:ilvl="4" w:tplc="307419A0">
      <w:start w:val="1"/>
      <w:numFmt w:val="bullet"/>
      <w:lvlText w:val="o"/>
      <w:lvlJc w:val="left"/>
      <w:pPr>
        <w:ind w:left="2100" w:hanging="420"/>
      </w:pPr>
      <w:rPr>
        <w:rFonts w:ascii="Courier New" w:hAnsi="Courier New" w:hint="default"/>
      </w:rPr>
    </w:lvl>
    <w:lvl w:ilvl="5" w:tplc="67E40E8E">
      <w:start w:val="1"/>
      <w:numFmt w:val="bullet"/>
      <w:lvlText w:val=""/>
      <w:lvlJc w:val="left"/>
      <w:pPr>
        <w:ind w:left="2520" w:hanging="420"/>
      </w:pPr>
      <w:rPr>
        <w:rFonts w:ascii="Wingdings" w:hAnsi="Wingdings" w:hint="default"/>
      </w:rPr>
    </w:lvl>
    <w:lvl w:ilvl="6" w:tplc="B04A7AD8">
      <w:start w:val="1"/>
      <w:numFmt w:val="bullet"/>
      <w:lvlText w:val=""/>
      <w:lvlJc w:val="left"/>
      <w:pPr>
        <w:ind w:left="2940" w:hanging="420"/>
      </w:pPr>
      <w:rPr>
        <w:rFonts w:ascii="Symbol" w:hAnsi="Symbol" w:hint="default"/>
      </w:rPr>
    </w:lvl>
    <w:lvl w:ilvl="7" w:tplc="14C8C0CC">
      <w:start w:val="1"/>
      <w:numFmt w:val="bullet"/>
      <w:lvlText w:val="o"/>
      <w:lvlJc w:val="left"/>
      <w:pPr>
        <w:ind w:left="3360" w:hanging="420"/>
      </w:pPr>
      <w:rPr>
        <w:rFonts w:ascii="Courier New" w:hAnsi="Courier New" w:hint="default"/>
      </w:rPr>
    </w:lvl>
    <w:lvl w:ilvl="8" w:tplc="0292F8E0">
      <w:start w:val="1"/>
      <w:numFmt w:val="bullet"/>
      <w:lvlText w:val=""/>
      <w:lvlJc w:val="left"/>
      <w:pPr>
        <w:ind w:left="3780" w:hanging="420"/>
      </w:pPr>
      <w:rPr>
        <w:rFonts w:ascii="Wingdings" w:hAnsi="Wingdings" w:hint="default"/>
      </w:rPr>
    </w:lvl>
  </w:abstractNum>
  <w:abstractNum w:abstractNumId="15" w15:restartNumberingAfterBreak="0">
    <w:nsid w:val="2F7BADEA"/>
    <w:multiLevelType w:val="hybridMultilevel"/>
    <w:tmpl w:val="DDC67B1A"/>
    <w:lvl w:ilvl="0" w:tplc="0E0A0E64">
      <w:start w:val="1"/>
      <w:numFmt w:val="bullet"/>
      <w:lvlText w:val="-"/>
      <w:lvlJc w:val="left"/>
      <w:pPr>
        <w:ind w:left="720" w:hanging="360"/>
      </w:pPr>
      <w:rPr>
        <w:rFonts w:ascii="MS Mincho" w:hAnsi="MS Mincho" w:hint="default"/>
      </w:rPr>
    </w:lvl>
    <w:lvl w:ilvl="1" w:tplc="5AD4DD96">
      <w:start w:val="1"/>
      <w:numFmt w:val="bullet"/>
      <w:lvlText w:val="o"/>
      <w:lvlJc w:val="left"/>
      <w:pPr>
        <w:ind w:left="1440" w:hanging="360"/>
      </w:pPr>
      <w:rPr>
        <w:rFonts w:ascii="Courier New" w:hAnsi="Courier New" w:hint="default"/>
      </w:rPr>
    </w:lvl>
    <w:lvl w:ilvl="2" w:tplc="70C4A3D2">
      <w:start w:val="1"/>
      <w:numFmt w:val="bullet"/>
      <w:lvlText w:val=""/>
      <w:lvlJc w:val="left"/>
      <w:pPr>
        <w:ind w:left="2160" w:hanging="360"/>
      </w:pPr>
      <w:rPr>
        <w:rFonts w:ascii="Wingdings" w:hAnsi="Wingdings" w:hint="default"/>
      </w:rPr>
    </w:lvl>
    <w:lvl w:ilvl="3" w:tplc="17987666">
      <w:start w:val="1"/>
      <w:numFmt w:val="bullet"/>
      <w:lvlText w:val=""/>
      <w:lvlJc w:val="left"/>
      <w:pPr>
        <w:ind w:left="2880" w:hanging="360"/>
      </w:pPr>
      <w:rPr>
        <w:rFonts w:ascii="Symbol" w:hAnsi="Symbol" w:hint="default"/>
      </w:rPr>
    </w:lvl>
    <w:lvl w:ilvl="4" w:tplc="C20E16C0">
      <w:start w:val="1"/>
      <w:numFmt w:val="bullet"/>
      <w:lvlText w:val="o"/>
      <w:lvlJc w:val="left"/>
      <w:pPr>
        <w:ind w:left="3600" w:hanging="360"/>
      </w:pPr>
      <w:rPr>
        <w:rFonts w:ascii="Courier New" w:hAnsi="Courier New" w:hint="default"/>
      </w:rPr>
    </w:lvl>
    <w:lvl w:ilvl="5" w:tplc="479A4964">
      <w:start w:val="1"/>
      <w:numFmt w:val="bullet"/>
      <w:lvlText w:val=""/>
      <w:lvlJc w:val="left"/>
      <w:pPr>
        <w:ind w:left="4320" w:hanging="360"/>
      </w:pPr>
      <w:rPr>
        <w:rFonts w:ascii="Wingdings" w:hAnsi="Wingdings" w:hint="default"/>
      </w:rPr>
    </w:lvl>
    <w:lvl w:ilvl="6" w:tplc="DA54445C">
      <w:start w:val="1"/>
      <w:numFmt w:val="bullet"/>
      <w:lvlText w:val=""/>
      <w:lvlJc w:val="left"/>
      <w:pPr>
        <w:ind w:left="5040" w:hanging="360"/>
      </w:pPr>
      <w:rPr>
        <w:rFonts w:ascii="Symbol" w:hAnsi="Symbol" w:hint="default"/>
      </w:rPr>
    </w:lvl>
    <w:lvl w:ilvl="7" w:tplc="F866EBCE">
      <w:start w:val="1"/>
      <w:numFmt w:val="bullet"/>
      <w:lvlText w:val="o"/>
      <w:lvlJc w:val="left"/>
      <w:pPr>
        <w:ind w:left="5760" w:hanging="360"/>
      </w:pPr>
      <w:rPr>
        <w:rFonts w:ascii="Courier New" w:hAnsi="Courier New" w:hint="default"/>
      </w:rPr>
    </w:lvl>
    <w:lvl w:ilvl="8" w:tplc="00A04FF8">
      <w:start w:val="1"/>
      <w:numFmt w:val="bullet"/>
      <w:lvlText w:val=""/>
      <w:lvlJc w:val="left"/>
      <w:pPr>
        <w:ind w:left="6480" w:hanging="360"/>
      </w:pPr>
      <w:rPr>
        <w:rFonts w:ascii="Wingdings" w:hAnsi="Wingdings" w:hint="default"/>
      </w:rPr>
    </w:lvl>
  </w:abstractNum>
  <w:abstractNum w:abstractNumId="16" w15:restartNumberingAfterBreak="0">
    <w:nsid w:val="32E00339"/>
    <w:multiLevelType w:val="hybridMultilevel"/>
    <w:tmpl w:val="A0DA3B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75567A8"/>
    <w:multiLevelType w:val="multilevel"/>
    <w:tmpl w:val="BEC07412"/>
    <w:lvl w:ilvl="0">
      <w:start w:val="8"/>
      <w:numFmt w:val="decimal"/>
      <w:lvlText w:val="%1."/>
      <w:lvlJc w:val="left"/>
      <w:pPr>
        <w:ind w:left="360" w:hanging="360"/>
      </w:pPr>
      <w:rPr>
        <w:rFonts w:hint="eastAsia"/>
        <w:b w:val="0"/>
        <w:color w:val="auto"/>
        <w:sz w:val="20"/>
      </w:rPr>
    </w:lvl>
    <w:lvl w:ilvl="1">
      <w:start w:val="4"/>
      <w:numFmt w:val="decimal"/>
      <w:lvlText w:val="%1.%2."/>
      <w:lvlJc w:val="left"/>
      <w:pPr>
        <w:ind w:left="720" w:hanging="720"/>
      </w:pPr>
      <w:rPr>
        <w:rFonts w:hint="eastAsia"/>
        <w:b w:val="0"/>
        <w:color w:val="auto"/>
        <w:sz w:val="20"/>
      </w:rPr>
    </w:lvl>
    <w:lvl w:ilvl="2">
      <w:start w:val="1"/>
      <w:numFmt w:val="decimal"/>
      <w:lvlText w:val="%1.%2.%3."/>
      <w:lvlJc w:val="left"/>
      <w:pPr>
        <w:ind w:left="720" w:hanging="720"/>
      </w:pPr>
      <w:rPr>
        <w:rFonts w:hint="eastAsia"/>
        <w:b w:val="0"/>
        <w:color w:val="auto"/>
        <w:sz w:val="20"/>
      </w:rPr>
    </w:lvl>
    <w:lvl w:ilvl="3">
      <w:start w:val="1"/>
      <w:numFmt w:val="decimal"/>
      <w:lvlText w:val="%1.%2.%3.%4."/>
      <w:lvlJc w:val="left"/>
      <w:pPr>
        <w:ind w:left="1080" w:hanging="1080"/>
      </w:pPr>
      <w:rPr>
        <w:rFonts w:hint="eastAsia"/>
        <w:b w:val="0"/>
        <w:color w:val="auto"/>
        <w:sz w:val="20"/>
      </w:rPr>
    </w:lvl>
    <w:lvl w:ilvl="4">
      <w:start w:val="1"/>
      <w:numFmt w:val="decimal"/>
      <w:lvlText w:val="%1.%2.%3.%4.%5."/>
      <w:lvlJc w:val="left"/>
      <w:pPr>
        <w:ind w:left="1080" w:hanging="1080"/>
      </w:pPr>
      <w:rPr>
        <w:rFonts w:hint="eastAsia"/>
        <w:b w:val="0"/>
        <w:color w:val="auto"/>
        <w:sz w:val="20"/>
      </w:rPr>
    </w:lvl>
    <w:lvl w:ilvl="5">
      <w:start w:val="1"/>
      <w:numFmt w:val="decimal"/>
      <w:lvlText w:val="%1.%2.%3.%4.%5.%6."/>
      <w:lvlJc w:val="left"/>
      <w:pPr>
        <w:ind w:left="1440" w:hanging="1440"/>
      </w:pPr>
      <w:rPr>
        <w:rFonts w:hint="eastAsia"/>
        <w:b w:val="0"/>
        <w:color w:val="auto"/>
        <w:sz w:val="20"/>
      </w:rPr>
    </w:lvl>
    <w:lvl w:ilvl="6">
      <w:start w:val="1"/>
      <w:numFmt w:val="decimal"/>
      <w:lvlText w:val="%1.%2.%3.%4.%5.%6.%7."/>
      <w:lvlJc w:val="left"/>
      <w:pPr>
        <w:ind w:left="1440" w:hanging="1440"/>
      </w:pPr>
      <w:rPr>
        <w:rFonts w:hint="eastAsia"/>
        <w:b w:val="0"/>
        <w:color w:val="auto"/>
        <w:sz w:val="20"/>
      </w:rPr>
    </w:lvl>
    <w:lvl w:ilvl="7">
      <w:start w:val="1"/>
      <w:numFmt w:val="decimal"/>
      <w:lvlText w:val="%1.%2.%3.%4.%5.%6.%7.%8."/>
      <w:lvlJc w:val="left"/>
      <w:pPr>
        <w:ind w:left="1800" w:hanging="1800"/>
      </w:pPr>
      <w:rPr>
        <w:rFonts w:hint="eastAsia"/>
        <w:b w:val="0"/>
        <w:color w:val="auto"/>
        <w:sz w:val="20"/>
      </w:rPr>
    </w:lvl>
    <w:lvl w:ilvl="8">
      <w:start w:val="1"/>
      <w:numFmt w:val="decimal"/>
      <w:lvlText w:val="%1.%2.%3.%4.%5.%6.%7.%8.%9."/>
      <w:lvlJc w:val="left"/>
      <w:pPr>
        <w:ind w:left="2160" w:hanging="2160"/>
      </w:pPr>
      <w:rPr>
        <w:rFonts w:hint="eastAsia"/>
        <w:b w:val="0"/>
        <w:color w:val="auto"/>
        <w:sz w:val="20"/>
      </w:rPr>
    </w:lvl>
  </w:abstractNum>
  <w:abstractNum w:abstractNumId="18" w15:restartNumberingAfterBreak="0">
    <w:nsid w:val="3D7751F2"/>
    <w:multiLevelType w:val="hybridMultilevel"/>
    <w:tmpl w:val="CE3A0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9360DB"/>
    <w:multiLevelType w:val="hybridMultilevel"/>
    <w:tmpl w:val="FD487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3601C5"/>
    <w:multiLevelType w:val="hybridMultilevel"/>
    <w:tmpl w:val="046AAE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1BF501F"/>
    <w:multiLevelType w:val="hybridMultilevel"/>
    <w:tmpl w:val="071E58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5F03193"/>
    <w:multiLevelType w:val="multilevel"/>
    <w:tmpl w:val="263C1AD4"/>
    <w:lvl w:ilvl="0">
      <w:start w:val="8"/>
      <w:numFmt w:val="decimal"/>
      <w:lvlText w:val="%1."/>
      <w:lvlJc w:val="left"/>
      <w:pPr>
        <w:ind w:left="360" w:hanging="360"/>
      </w:pPr>
      <w:rPr>
        <w:rFonts w:hint="eastAsia"/>
      </w:rPr>
    </w:lvl>
    <w:lvl w:ilvl="1">
      <w:start w:val="5"/>
      <w:numFmt w:val="decimal"/>
      <w:lvlText w:val="%1.%2."/>
      <w:lvlJc w:val="left"/>
      <w:pPr>
        <w:ind w:left="360" w:hanging="36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23" w15:restartNumberingAfterBreak="0">
    <w:nsid w:val="5D1E2198"/>
    <w:multiLevelType w:val="hybridMultilevel"/>
    <w:tmpl w:val="136C62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ED96B64"/>
    <w:multiLevelType w:val="hybridMultilevel"/>
    <w:tmpl w:val="20780856"/>
    <w:lvl w:ilvl="0" w:tplc="14D20DE4">
      <w:start w:val="2"/>
      <w:numFmt w:val="bullet"/>
      <w:lvlText w:val="-"/>
      <w:lvlJc w:val="left"/>
      <w:pPr>
        <w:ind w:left="720" w:hanging="360"/>
      </w:pPr>
      <w:rPr>
        <w:rFonts w:ascii="Arial" w:eastAsia="Arial Nov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940378"/>
    <w:multiLevelType w:val="multilevel"/>
    <w:tmpl w:val="A3545856"/>
    <w:lvl w:ilvl="0">
      <w:start w:val="1"/>
      <w:numFmt w:val="decimal"/>
      <w:lvlText w:val="%1"/>
      <w:lvlJc w:val="left"/>
      <w:pPr>
        <w:ind w:left="360" w:hanging="360"/>
      </w:pPr>
      <w:rPr>
        <w:rFonts w:hint="default"/>
      </w:rPr>
    </w:lvl>
    <w:lvl w:ilvl="1">
      <w:start w:val="1"/>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26" w15:restartNumberingAfterBreak="0">
    <w:nsid w:val="66201AE1"/>
    <w:multiLevelType w:val="hybridMultilevel"/>
    <w:tmpl w:val="D0F27D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8071C86"/>
    <w:multiLevelType w:val="hybridMultilevel"/>
    <w:tmpl w:val="41BC48E6"/>
    <w:lvl w:ilvl="0" w:tplc="18F25FE4">
      <w:start w:val="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9047E37"/>
    <w:multiLevelType w:val="hybridMultilevel"/>
    <w:tmpl w:val="EC66AEFE"/>
    <w:lvl w:ilvl="0" w:tplc="71B2284A">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90F2C95"/>
    <w:multiLevelType w:val="hybridMultilevel"/>
    <w:tmpl w:val="6B70084A"/>
    <w:lvl w:ilvl="0" w:tplc="0718976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063F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1" w15:restartNumberingAfterBreak="0">
    <w:nsid w:val="71C14D46"/>
    <w:multiLevelType w:val="multilevel"/>
    <w:tmpl w:val="8DFEF4A2"/>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2" w15:restartNumberingAfterBreak="0">
    <w:nsid w:val="72DA5865"/>
    <w:multiLevelType w:val="multilevel"/>
    <w:tmpl w:val="DE54BF50"/>
    <w:lvl w:ilvl="0">
      <w:start w:val="8"/>
      <w:numFmt w:val="decimal"/>
      <w:lvlText w:val="%1."/>
      <w:lvlJc w:val="left"/>
      <w:pPr>
        <w:ind w:left="360" w:hanging="360"/>
      </w:pPr>
      <w:rPr>
        <w:rFonts w:hint="eastAsia"/>
        <w:b w:val="0"/>
        <w:color w:val="auto"/>
        <w:sz w:val="20"/>
      </w:rPr>
    </w:lvl>
    <w:lvl w:ilvl="1">
      <w:start w:val="4"/>
      <w:numFmt w:val="decimal"/>
      <w:lvlText w:val="%1.%2."/>
      <w:lvlJc w:val="left"/>
      <w:pPr>
        <w:ind w:left="720" w:hanging="720"/>
      </w:pPr>
      <w:rPr>
        <w:rFonts w:hint="eastAsia"/>
        <w:b w:val="0"/>
        <w:color w:val="auto"/>
        <w:sz w:val="20"/>
      </w:rPr>
    </w:lvl>
    <w:lvl w:ilvl="2">
      <w:start w:val="1"/>
      <w:numFmt w:val="decimal"/>
      <w:lvlText w:val="%1.%2.%3."/>
      <w:lvlJc w:val="left"/>
      <w:pPr>
        <w:ind w:left="720" w:hanging="720"/>
      </w:pPr>
      <w:rPr>
        <w:rFonts w:hint="eastAsia"/>
        <w:b w:val="0"/>
        <w:color w:val="auto"/>
        <w:sz w:val="20"/>
      </w:rPr>
    </w:lvl>
    <w:lvl w:ilvl="3">
      <w:start w:val="1"/>
      <w:numFmt w:val="decimal"/>
      <w:lvlText w:val="%1.%2.%3.%4."/>
      <w:lvlJc w:val="left"/>
      <w:pPr>
        <w:ind w:left="1080" w:hanging="1080"/>
      </w:pPr>
      <w:rPr>
        <w:rFonts w:hint="eastAsia"/>
        <w:b w:val="0"/>
        <w:color w:val="auto"/>
        <w:sz w:val="20"/>
      </w:rPr>
    </w:lvl>
    <w:lvl w:ilvl="4">
      <w:start w:val="1"/>
      <w:numFmt w:val="decimal"/>
      <w:lvlText w:val="%1.%2.%3.%4.%5."/>
      <w:lvlJc w:val="left"/>
      <w:pPr>
        <w:ind w:left="1080" w:hanging="1080"/>
      </w:pPr>
      <w:rPr>
        <w:rFonts w:hint="eastAsia"/>
        <w:b w:val="0"/>
        <w:color w:val="auto"/>
        <w:sz w:val="20"/>
      </w:rPr>
    </w:lvl>
    <w:lvl w:ilvl="5">
      <w:start w:val="1"/>
      <w:numFmt w:val="decimal"/>
      <w:lvlText w:val="%1.%2.%3.%4.%5.%6."/>
      <w:lvlJc w:val="left"/>
      <w:pPr>
        <w:ind w:left="1440" w:hanging="1440"/>
      </w:pPr>
      <w:rPr>
        <w:rFonts w:hint="eastAsia"/>
        <w:b w:val="0"/>
        <w:color w:val="auto"/>
        <w:sz w:val="20"/>
      </w:rPr>
    </w:lvl>
    <w:lvl w:ilvl="6">
      <w:start w:val="1"/>
      <w:numFmt w:val="decimal"/>
      <w:lvlText w:val="%1.%2.%3.%4.%5.%6.%7."/>
      <w:lvlJc w:val="left"/>
      <w:pPr>
        <w:ind w:left="1440" w:hanging="1440"/>
      </w:pPr>
      <w:rPr>
        <w:rFonts w:hint="eastAsia"/>
        <w:b w:val="0"/>
        <w:color w:val="auto"/>
        <w:sz w:val="20"/>
      </w:rPr>
    </w:lvl>
    <w:lvl w:ilvl="7">
      <w:start w:val="1"/>
      <w:numFmt w:val="decimal"/>
      <w:lvlText w:val="%1.%2.%3.%4.%5.%6.%7.%8."/>
      <w:lvlJc w:val="left"/>
      <w:pPr>
        <w:ind w:left="1800" w:hanging="1800"/>
      </w:pPr>
      <w:rPr>
        <w:rFonts w:hint="eastAsia"/>
        <w:b w:val="0"/>
        <w:color w:val="auto"/>
        <w:sz w:val="20"/>
      </w:rPr>
    </w:lvl>
    <w:lvl w:ilvl="8">
      <w:start w:val="1"/>
      <w:numFmt w:val="decimal"/>
      <w:lvlText w:val="%1.%2.%3.%4.%5.%6.%7.%8.%9."/>
      <w:lvlJc w:val="left"/>
      <w:pPr>
        <w:ind w:left="2160" w:hanging="2160"/>
      </w:pPr>
      <w:rPr>
        <w:rFonts w:hint="eastAsia"/>
        <w:b w:val="0"/>
        <w:color w:val="auto"/>
        <w:sz w:val="20"/>
      </w:rPr>
    </w:lvl>
  </w:abstractNum>
  <w:abstractNum w:abstractNumId="33" w15:restartNumberingAfterBreak="0">
    <w:nsid w:val="74FD6848"/>
    <w:multiLevelType w:val="multilevel"/>
    <w:tmpl w:val="52A4AC82"/>
    <w:lvl w:ilvl="0">
      <w:start w:val="2"/>
      <w:numFmt w:val="decimal"/>
      <w:lvlText w:val="%1"/>
      <w:lvlJc w:val="left"/>
      <w:pPr>
        <w:ind w:left="36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240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440" w:hanging="1080"/>
      </w:pPr>
      <w:rPr>
        <w:rFonts w:hint="default"/>
      </w:rPr>
    </w:lvl>
    <w:lvl w:ilvl="5">
      <w:start w:val="1"/>
      <w:numFmt w:val="decimal"/>
      <w:isLgl/>
      <w:lvlText w:val="%1.%2.%3.%4.%5.%6"/>
      <w:lvlJc w:val="left"/>
      <w:pPr>
        <w:ind w:left="528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320" w:hanging="1440"/>
      </w:pPr>
      <w:rPr>
        <w:rFonts w:hint="default"/>
      </w:rPr>
    </w:lvl>
    <w:lvl w:ilvl="8">
      <w:start w:val="1"/>
      <w:numFmt w:val="decimal"/>
      <w:isLgl/>
      <w:lvlText w:val="%1.%2.%3.%4.%5.%6.%7.%8.%9"/>
      <w:lvlJc w:val="left"/>
      <w:pPr>
        <w:ind w:left="8520" w:hanging="1800"/>
      </w:pPr>
      <w:rPr>
        <w:rFonts w:hint="default"/>
      </w:rPr>
    </w:lvl>
  </w:abstractNum>
  <w:abstractNum w:abstractNumId="34" w15:restartNumberingAfterBreak="0">
    <w:nsid w:val="75B85EE1"/>
    <w:multiLevelType w:val="hybridMultilevel"/>
    <w:tmpl w:val="EB34F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7F3AC8"/>
    <w:multiLevelType w:val="hybridMultilevel"/>
    <w:tmpl w:val="FB50F8C0"/>
    <w:lvl w:ilvl="0" w:tplc="7B4A62C0">
      <w:start w:val="1"/>
      <w:numFmt w:val="bullet"/>
      <w:lvlText w:val="-"/>
      <w:lvlJc w:val="left"/>
      <w:pPr>
        <w:ind w:left="360" w:hanging="360"/>
      </w:pPr>
      <w:rPr>
        <w:rFonts w:ascii="Arial" w:eastAsia="MS PGothic" w:hAnsi="Arial" w:cs="Arial" w:hint="default"/>
        <w:b w:val="0"/>
        <w:color w:val="2222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CAE7EB8"/>
    <w:multiLevelType w:val="hybridMultilevel"/>
    <w:tmpl w:val="B3E61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135756"/>
    <w:multiLevelType w:val="hybridMultilevel"/>
    <w:tmpl w:val="8F74E4E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8" w15:restartNumberingAfterBreak="0">
    <w:nsid w:val="7FC62B39"/>
    <w:multiLevelType w:val="multilevel"/>
    <w:tmpl w:val="B3C4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4161860">
    <w:abstractNumId w:val="15"/>
  </w:num>
  <w:num w:numId="2" w16cid:durableId="2129351963">
    <w:abstractNumId w:val="27"/>
  </w:num>
  <w:num w:numId="3" w16cid:durableId="604118833">
    <w:abstractNumId w:val="13"/>
  </w:num>
  <w:num w:numId="4" w16cid:durableId="706219123">
    <w:abstractNumId w:val="14"/>
  </w:num>
  <w:num w:numId="5" w16cid:durableId="1073314389">
    <w:abstractNumId w:val="2"/>
  </w:num>
  <w:num w:numId="6" w16cid:durableId="1695688026">
    <w:abstractNumId w:val="7"/>
  </w:num>
  <w:num w:numId="7" w16cid:durableId="741873365">
    <w:abstractNumId w:val="25"/>
  </w:num>
  <w:num w:numId="8" w16cid:durableId="711347450">
    <w:abstractNumId w:val="33"/>
  </w:num>
  <w:num w:numId="9" w16cid:durableId="1615478922">
    <w:abstractNumId w:val="31"/>
  </w:num>
  <w:num w:numId="10" w16cid:durableId="777916672">
    <w:abstractNumId w:val="3"/>
  </w:num>
  <w:num w:numId="11" w16cid:durableId="1599872676">
    <w:abstractNumId w:val="20"/>
  </w:num>
  <w:num w:numId="12" w16cid:durableId="662513936">
    <w:abstractNumId w:val="9"/>
  </w:num>
  <w:num w:numId="13" w16cid:durableId="109009647">
    <w:abstractNumId w:val="16"/>
  </w:num>
  <w:num w:numId="14" w16cid:durableId="1199052467">
    <w:abstractNumId w:val="26"/>
  </w:num>
  <w:num w:numId="15" w16cid:durableId="2104565197">
    <w:abstractNumId w:val="30"/>
  </w:num>
  <w:num w:numId="16" w16cid:durableId="59641063">
    <w:abstractNumId w:val="21"/>
  </w:num>
  <w:num w:numId="17" w16cid:durableId="738477878">
    <w:abstractNumId w:val="23"/>
  </w:num>
  <w:num w:numId="18" w16cid:durableId="584344693">
    <w:abstractNumId w:val="37"/>
  </w:num>
  <w:num w:numId="19" w16cid:durableId="380983509">
    <w:abstractNumId w:val="35"/>
  </w:num>
  <w:num w:numId="20" w16cid:durableId="1009217570">
    <w:abstractNumId w:val="28"/>
  </w:num>
  <w:num w:numId="21" w16cid:durableId="138114070">
    <w:abstractNumId w:val="22"/>
  </w:num>
  <w:num w:numId="22" w16cid:durableId="1168209140">
    <w:abstractNumId w:val="17"/>
  </w:num>
  <w:num w:numId="23" w16cid:durableId="2103912832">
    <w:abstractNumId w:val="32"/>
  </w:num>
  <w:num w:numId="24" w16cid:durableId="485585087">
    <w:abstractNumId w:val="1"/>
  </w:num>
  <w:num w:numId="25" w16cid:durableId="126048374">
    <w:abstractNumId w:val="34"/>
  </w:num>
  <w:num w:numId="26" w16cid:durableId="725756786">
    <w:abstractNumId w:val="18"/>
  </w:num>
  <w:num w:numId="27" w16cid:durableId="542447515">
    <w:abstractNumId w:val="36"/>
  </w:num>
  <w:num w:numId="28" w16cid:durableId="511725714">
    <w:abstractNumId w:val="12"/>
  </w:num>
  <w:num w:numId="29" w16cid:durableId="828449296">
    <w:abstractNumId w:val="5"/>
  </w:num>
  <w:num w:numId="30" w16cid:durableId="1592010971">
    <w:abstractNumId w:val="0"/>
  </w:num>
  <w:num w:numId="31" w16cid:durableId="938567957">
    <w:abstractNumId w:val="24"/>
  </w:num>
  <w:num w:numId="32" w16cid:durableId="262223808">
    <w:abstractNumId w:val="29"/>
  </w:num>
  <w:num w:numId="33" w16cid:durableId="881358077">
    <w:abstractNumId w:val="6"/>
  </w:num>
  <w:num w:numId="34" w16cid:durableId="449007085">
    <w:abstractNumId w:val="11"/>
  </w:num>
  <w:num w:numId="35" w16cid:durableId="1456948341">
    <w:abstractNumId w:val="38"/>
  </w:num>
  <w:num w:numId="36" w16cid:durableId="417093931">
    <w:abstractNumId w:val="4"/>
  </w:num>
  <w:num w:numId="37" w16cid:durableId="483468011">
    <w:abstractNumId w:val="19"/>
  </w:num>
  <w:num w:numId="38" w16cid:durableId="739211636">
    <w:abstractNumId w:val="8"/>
  </w:num>
  <w:num w:numId="39" w16cid:durableId="10509588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DE1"/>
    <w:rsid w:val="000449D6"/>
    <w:rsid w:val="000535DC"/>
    <w:rsid w:val="0006156F"/>
    <w:rsid w:val="00084B8E"/>
    <w:rsid w:val="000A2977"/>
    <w:rsid w:val="000A4BB5"/>
    <w:rsid w:val="000B7FAD"/>
    <w:rsid w:val="000D33E7"/>
    <w:rsid w:val="000D7D88"/>
    <w:rsid w:val="00120585"/>
    <w:rsid w:val="00123CBC"/>
    <w:rsid w:val="00152F85"/>
    <w:rsid w:val="00154251"/>
    <w:rsid w:val="001569C9"/>
    <w:rsid w:val="001657DD"/>
    <w:rsid w:val="00165E4E"/>
    <w:rsid w:val="001A44D3"/>
    <w:rsid w:val="001B1961"/>
    <w:rsid w:val="001C19A1"/>
    <w:rsid w:val="001D661B"/>
    <w:rsid w:val="001F48C8"/>
    <w:rsid w:val="001F799F"/>
    <w:rsid w:val="00203684"/>
    <w:rsid w:val="0021391F"/>
    <w:rsid w:val="0025112B"/>
    <w:rsid w:val="00252D4B"/>
    <w:rsid w:val="002571BC"/>
    <w:rsid w:val="00261DB6"/>
    <w:rsid w:val="0027634C"/>
    <w:rsid w:val="00285539"/>
    <w:rsid w:val="002C0108"/>
    <w:rsid w:val="002E07B9"/>
    <w:rsid w:val="002E0A9B"/>
    <w:rsid w:val="002E2587"/>
    <w:rsid w:val="002E79AA"/>
    <w:rsid w:val="002F232E"/>
    <w:rsid w:val="002F4E6D"/>
    <w:rsid w:val="00303A14"/>
    <w:rsid w:val="00360618"/>
    <w:rsid w:val="00367B00"/>
    <w:rsid w:val="00375DA0"/>
    <w:rsid w:val="003860B5"/>
    <w:rsid w:val="003A0C55"/>
    <w:rsid w:val="003A14E6"/>
    <w:rsid w:val="003A4901"/>
    <w:rsid w:val="003B6A3F"/>
    <w:rsid w:val="003D02F1"/>
    <w:rsid w:val="003D7B74"/>
    <w:rsid w:val="003E5B4B"/>
    <w:rsid w:val="003F63F2"/>
    <w:rsid w:val="00440574"/>
    <w:rsid w:val="004514F3"/>
    <w:rsid w:val="00454C6D"/>
    <w:rsid w:val="004636BF"/>
    <w:rsid w:val="00473BA0"/>
    <w:rsid w:val="00493F8D"/>
    <w:rsid w:val="00495E93"/>
    <w:rsid w:val="004D53CD"/>
    <w:rsid w:val="004D6CFC"/>
    <w:rsid w:val="004E5D94"/>
    <w:rsid w:val="005169B1"/>
    <w:rsid w:val="00521543"/>
    <w:rsid w:val="00550904"/>
    <w:rsid w:val="00554756"/>
    <w:rsid w:val="005561F5"/>
    <w:rsid w:val="005625B6"/>
    <w:rsid w:val="0057204B"/>
    <w:rsid w:val="00576D1C"/>
    <w:rsid w:val="005A4D4E"/>
    <w:rsid w:val="005B1EEE"/>
    <w:rsid w:val="005B4774"/>
    <w:rsid w:val="005B4AA6"/>
    <w:rsid w:val="005B6297"/>
    <w:rsid w:val="005C7D93"/>
    <w:rsid w:val="005E5AE3"/>
    <w:rsid w:val="005F4AA6"/>
    <w:rsid w:val="00624DDB"/>
    <w:rsid w:val="00635445"/>
    <w:rsid w:val="00693CED"/>
    <w:rsid w:val="006A7A68"/>
    <w:rsid w:val="006B36E6"/>
    <w:rsid w:val="006D0D89"/>
    <w:rsid w:val="006D1202"/>
    <w:rsid w:val="0072704F"/>
    <w:rsid w:val="00730216"/>
    <w:rsid w:val="00753679"/>
    <w:rsid w:val="00775BB7"/>
    <w:rsid w:val="007A42C5"/>
    <w:rsid w:val="007A7A3B"/>
    <w:rsid w:val="007B5F9F"/>
    <w:rsid w:val="007D27E9"/>
    <w:rsid w:val="007E540F"/>
    <w:rsid w:val="007F06B5"/>
    <w:rsid w:val="007F2B54"/>
    <w:rsid w:val="0080450D"/>
    <w:rsid w:val="00817E74"/>
    <w:rsid w:val="00821F22"/>
    <w:rsid w:val="008418B7"/>
    <w:rsid w:val="008473AB"/>
    <w:rsid w:val="008545B7"/>
    <w:rsid w:val="00860C79"/>
    <w:rsid w:val="008638D3"/>
    <w:rsid w:val="008651DD"/>
    <w:rsid w:val="0087303B"/>
    <w:rsid w:val="00891FE1"/>
    <w:rsid w:val="008D6777"/>
    <w:rsid w:val="008F79BC"/>
    <w:rsid w:val="00926936"/>
    <w:rsid w:val="00931487"/>
    <w:rsid w:val="0095604E"/>
    <w:rsid w:val="009617DD"/>
    <w:rsid w:val="0097154A"/>
    <w:rsid w:val="00984EC5"/>
    <w:rsid w:val="00990AAF"/>
    <w:rsid w:val="00992A48"/>
    <w:rsid w:val="009B6458"/>
    <w:rsid w:val="009F1BAF"/>
    <w:rsid w:val="009F5C29"/>
    <w:rsid w:val="00A00A40"/>
    <w:rsid w:val="00A23FF3"/>
    <w:rsid w:val="00A31147"/>
    <w:rsid w:val="00A33509"/>
    <w:rsid w:val="00A42B41"/>
    <w:rsid w:val="00A44464"/>
    <w:rsid w:val="00A70349"/>
    <w:rsid w:val="00A71687"/>
    <w:rsid w:val="00A94B99"/>
    <w:rsid w:val="00A95F6E"/>
    <w:rsid w:val="00AA5190"/>
    <w:rsid w:val="00AC0B76"/>
    <w:rsid w:val="00AC4F52"/>
    <w:rsid w:val="00AD636F"/>
    <w:rsid w:val="00AE0137"/>
    <w:rsid w:val="00AE6AE2"/>
    <w:rsid w:val="00AF1EA7"/>
    <w:rsid w:val="00B1029D"/>
    <w:rsid w:val="00B102C7"/>
    <w:rsid w:val="00B1696C"/>
    <w:rsid w:val="00B2068F"/>
    <w:rsid w:val="00B43204"/>
    <w:rsid w:val="00B51E2E"/>
    <w:rsid w:val="00B73F65"/>
    <w:rsid w:val="00B768FA"/>
    <w:rsid w:val="00B92721"/>
    <w:rsid w:val="00B949A8"/>
    <w:rsid w:val="00BC6340"/>
    <w:rsid w:val="00BC6439"/>
    <w:rsid w:val="00BE46D7"/>
    <w:rsid w:val="00C2686B"/>
    <w:rsid w:val="00C564DB"/>
    <w:rsid w:val="00C60FD9"/>
    <w:rsid w:val="00C759EE"/>
    <w:rsid w:val="00CA2E2A"/>
    <w:rsid w:val="00CD0D7D"/>
    <w:rsid w:val="00CD64C3"/>
    <w:rsid w:val="00CF4907"/>
    <w:rsid w:val="00CF50F7"/>
    <w:rsid w:val="00CF55C5"/>
    <w:rsid w:val="00D22E27"/>
    <w:rsid w:val="00D27269"/>
    <w:rsid w:val="00D33B10"/>
    <w:rsid w:val="00D57953"/>
    <w:rsid w:val="00D73E3B"/>
    <w:rsid w:val="00D85212"/>
    <w:rsid w:val="00D91DE1"/>
    <w:rsid w:val="00DD408F"/>
    <w:rsid w:val="00DE6740"/>
    <w:rsid w:val="00DF5A5C"/>
    <w:rsid w:val="00E21D1F"/>
    <w:rsid w:val="00E35C36"/>
    <w:rsid w:val="00E60F4F"/>
    <w:rsid w:val="00E73110"/>
    <w:rsid w:val="00E7361D"/>
    <w:rsid w:val="00E76312"/>
    <w:rsid w:val="00E85084"/>
    <w:rsid w:val="00EC331F"/>
    <w:rsid w:val="00EE47C9"/>
    <w:rsid w:val="00F027C7"/>
    <w:rsid w:val="00F24AF7"/>
    <w:rsid w:val="00F2643B"/>
    <w:rsid w:val="00F34780"/>
    <w:rsid w:val="00F74991"/>
    <w:rsid w:val="00F85949"/>
    <w:rsid w:val="00F87062"/>
    <w:rsid w:val="00F95F30"/>
    <w:rsid w:val="00F97F6F"/>
    <w:rsid w:val="00FA4E2E"/>
    <w:rsid w:val="00FB764D"/>
    <w:rsid w:val="00FC1F2E"/>
    <w:rsid w:val="4FBF75AF"/>
  </w:rsids>
  <m:mathPr>
    <m:mathFont m:val="Cambria Math"/>
    <m:brkBin m:val="before"/>
    <m:brkBinSub m:val="--"/>
    <m:smallFrac m:val="0"/>
    <m:dispDef/>
    <m:lMargin m:val="0"/>
    <m:rMargin m:val="0"/>
    <m:defJc m:val="centerGroup"/>
    <m:wrapIndent m:val="1440"/>
    <m:intLim m:val="subSup"/>
    <m:naryLim m:val="undOvr"/>
  </m:mathPr>
  <w:themeFontLang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CA43D"/>
  <w15:chartTrackingRefBased/>
  <w15:docId w15:val="{4AC19D3C-3844-C048-9A8D-37247853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DE1"/>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D91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91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D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D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D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D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D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D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4D6CFC"/>
    <w:pPr>
      <w:spacing w:before="180" w:after="180"/>
    </w:pPr>
  </w:style>
  <w:style w:type="character" w:customStyle="1" w:styleId="BodyTextChar">
    <w:name w:val="Body Text Char"/>
    <w:basedOn w:val="DefaultParagraphFont"/>
    <w:link w:val="BodyText"/>
    <w:rsid w:val="004D6CFC"/>
    <w:rPr>
      <w:kern w:val="0"/>
      <w:lang w:val="en-US" w:eastAsia="zh-CN"/>
      <w14:ligatures w14:val="none"/>
    </w:rPr>
  </w:style>
  <w:style w:type="character" w:customStyle="1" w:styleId="Heading1Char">
    <w:name w:val="Heading 1 Char"/>
    <w:basedOn w:val="DefaultParagraphFont"/>
    <w:link w:val="Heading1"/>
    <w:uiPriority w:val="9"/>
    <w:rsid w:val="00D91DE1"/>
    <w:rPr>
      <w:rFonts w:asciiTheme="majorHAnsi" w:eastAsiaTheme="majorEastAsia" w:hAnsiTheme="majorHAnsi" w:cstheme="majorBidi"/>
      <w:color w:val="0F4761" w:themeColor="accent1" w:themeShade="BF"/>
      <w:kern w:val="0"/>
      <w:sz w:val="40"/>
      <w:szCs w:val="40"/>
      <w:lang w:val="en-US" w:eastAsia="zh-CN"/>
      <w14:ligatures w14:val="none"/>
    </w:rPr>
  </w:style>
  <w:style w:type="character" w:customStyle="1" w:styleId="Heading2Char">
    <w:name w:val="Heading 2 Char"/>
    <w:basedOn w:val="DefaultParagraphFont"/>
    <w:link w:val="Heading2"/>
    <w:rsid w:val="00D91DE1"/>
    <w:rPr>
      <w:rFonts w:asciiTheme="majorHAnsi" w:eastAsiaTheme="majorEastAsia" w:hAnsiTheme="majorHAnsi" w:cstheme="majorBidi"/>
      <w:color w:val="0F4761" w:themeColor="accent1" w:themeShade="BF"/>
      <w:kern w:val="0"/>
      <w:sz w:val="32"/>
      <w:szCs w:val="32"/>
      <w:lang w:val="en-US" w:eastAsia="zh-CN"/>
      <w14:ligatures w14:val="none"/>
    </w:rPr>
  </w:style>
  <w:style w:type="character" w:customStyle="1" w:styleId="Heading3Char">
    <w:name w:val="Heading 3 Char"/>
    <w:basedOn w:val="DefaultParagraphFont"/>
    <w:link w:val="Heading3"/>
    <w:uiPriority w:val="9"/>
    <w:semiHidden/>
    <w:rsid w:val="00D91DE1"/>
    <w:rPr>
      <w:rFonts w:eastAsiaTheme="majorEastAsia" w:cstheme="majorBidi"/>
      <w:color w:val="0F4761" w:themeColor="accent1" w:themeShade="BF"/>
      <w:kern w:val="0"/>
      <w:sz w:val="28"/>
      <w:szCs w:val="28"/>
      <w:lang w:val="en-US" w:eastAsia="zh-CN"/>
      <w14:ligatures w14:val="none"/>
    </w:rPr>
  </w:style>
  <w:style w:type="character" w:customStyle="1" w:styleId="Heading4Char">
    <w:name w:val="Heading 4 Char"/>
    <w:basedOn w:val="DefaultParagraphFont"/>
    <w:link w:val="Heading4"/>
    <w:uiPriority w:val="9"/>
    <w:semiHidden/>
    <w:rsid w:val="00D91DE1"/>
    <w:rPr>
      <w:rFonts w:eastAsiaTheme="majorEastAsia" w:cstheme="majorBidi"/>
      <w:i/>
      <w:iCs/>
      <w:color w:val="0F4761" w:themeColor="accent1" w:themeShade="BF"/>
      <w:kern w:val="0"/>
      <w:lang w:val="en-US" w:eastAsia="zh-CN"/>
      <w14:ligatures w14:val="none"/>
    </w:rPr>
  </w:style>
  <w:style w:type="character" w:customStyle="1" w:styleId="Heading5Char">
    <w:name w:val="Heading 5 Char"/>
    <w:basedOn w:val="DefaultParagraphFont"/>
    <w:link w:val="Heading5"/>
    <w:uiPriority w:val="9"/>
    <w:semiHidden/>
    <w:rsid w:val="00D91DE1"/>
    <w:rPr>
      <w:rFonts w:eastAsiaTheme="majorEastAsia" w:cstheme="majorBidi"/>
      <w:color w:val="0F4761" w:themeColor="accent1" w:themeShade="BF"/>
      <w:kern w:val="0"/>
      <w:lang w:val="en-US" w:eastAsia="zh-CN"/>
      <w14:ligatures w14:val="none"/>
    </w:rPr>
  </w:style>
  <w:style w:type="character" w:customStyle="1" w:styleId="Heading6Char">
    <w:name w:val="Heading 6 Char"/>
    <w:basedOn w:val="DefaultParagraphFont"/>
    <w:link w:val="Heading6"/>
    <w:uiPriority w:val="9"/>
    <w:semiHidden/>
    <w:rsid w:val="00D91DE1"/>
    <w:rPr>
      <w:rFonts w:eastAsiaTheme="majorEastAsia" w:cstheme="majorBidi"/>
      <w:i/>
      <w:iCs/>
      <w:color w:val="595959" w:themeColor="text1" w:themeTint="A6"/>
      <w:kern w:val="0"/>
      <w:lang w:val="en-US" w:eastAsia="zh-CN"/>
      <w14:ligatures w14:val="none"/>
    </w:rPr>
  </w:style>
  <w:style w:type="character" w:customStyle="1" w:styleId="Heading7Char">
    <w:name w:val="Heading 7 Char"/>
    <w:basedOn w:val="DefaultParagraphFont"/>
    <w:link w:val="Heading7"/>
    <w:uiPriority w:val="9"/>
    <w:semiHidden/>
    <w:rsid w:val="00D91DE1"/>
    <w:rPr>
      <w:rFonts w:eastAsiaTheme="majorEastAsia" w:cstheme="majorBidi"/>
      <w:color w:val="595959" w:themeColor="text1" w:themeTint="A6"/>
      <w:kern w:val="0"/>
      <w:lang w:val="en-US" w:eastAsia="zh-CN"/>
      <w14:ligatures w14:val="none"/>
    </w:rPr>
  </w:style>
  <w:style w:type="character" w:customStyle="1" w:styleId="Heading8Char">
    <w:name w:val="Heading 8 Char"/>
    <w:basedOn w:val="DefaultParagraphFont"/>
    <w:link w:val="Heading8"/>
    <w:uiPriority w:val="9"/>
    <w:semiHidden/>
    <w:rsid w:val="00D91DE1"/>
    <w:rPr>
      <w:rFonts w:eastAsiaTheme="majorEastAsia" w:cstheme="majorBidi"/>
      <w:i/>
      <w:iCs/>
      <w:color w:val="272727" w:themeColor="text1" w:themeTint="D8"/>
      <w:kern w:val="0"/>
      <w:lang w:val="en-US" w:eastAsia="zh-CN"/>
      <w14:ligatures w14:val="none"/>
    </w:rPr>
  </w:style>
  <w:style w:type="character" w:customStyle="1" w:styleId="Heading9Char">
    <w:name w:val="Heading 9 Char"/>
    <w:basedOn w:val="DefaultParagraphFont"/>
    <w:link w:val="Heading9"/>
    <w:uiPriority w:val="9"/>
    <w:semiHidden/>
    <w:rsid w:val="00D91DE1"/>
    <w:rPr>
      <w:rFonts w:eastAsiaTheme="majorEastAsia" w:cstheme="majorBidi"/>
      <w:color w:val="272727" w:themeColor="text1" w:themeTint="D8"/>
      <w:kern w:val="0"/>
      <w:lang w:val="en-US" w:eastAsia="zh-CN"/>
      <w14:ligatures w14:val="none"/>
    </w:rPr>
  </w:style>
  <w:style w:type="paragraph" w:styleId="Title">
    <w:name w:val="Title"/>
    <w:basedOn w:val="Normal"/>
    <w:next w:val="Normal"/>
    <w:link w:val="TitleChar"/>
    <w:uiPriority w:val="10"/>
    <w:qFormat/>
    <w:rsid w:val="00D91D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DE1"/>
    <w:rPr>
      <w:rFonts w:asciiTheme="majorHAnsi" w:eastAsiaTheme="majorEastAsia" w:hAnsiTheme="majorHAnsi" w:cstheme="majorBidi"/>
      <w:spacing w:val="-10"/>
      <w:kern w:val="28"/>
      <w:sz w:val="56"/>
      <w:szCs w:val="56"/>
      <w:lang w:val="en-US" w:eastAsia="zh-CN"/>
      <w14:ligatures w14:val="none"/>
    </w:rPr>
  </w:style>
  <w:style w:type="paragraph" w:styleId="Subtitle">
    <w:name w:val="Subtitle"/>
    <w:basedOn w:val="Normal"/>
    <w:next w:val="Normal"/>
    <w:link w:val="SubtitleChar"/>
    <w:uiPriority w:val="11"/>
    <w:qFormat/>
    <w:rsid w:val="00D91D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DE1"/>
    <w:rPr>
      <w:rFonts w:eastAsiaTheme="majorEastAsia" w:cstheme="majorBidi"/>
      <w:color w:val="595959" w:themeColor="text1" w:themeTint="A6"/>
      <w:spacing w:val="15"/>
      <w:kern w:val="0"/>
      <w:sz w:val="28"/>
      <w:szCs w:val="28"/>
      <w:lang w:val="en-US" w:eastAsia="zh-CN"/>
      <w14:ligatures w14:val="none"/>
    </w:rPr>
  </w:style>
  <w:style w:type="paragraph" w:styleId="Quote">
    <w:name w:val="Quote"/>
    <w:basedOn w:val="Normal"/>
    <w:next w:val="Normal"/>
    <w:link w:val="QuoteChar"/>
    <w:uiPriority w:val="29"/>
    <w:qFormat/>
    <w:rsid w:val="00D91D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1DE1"/>
    <w:rPr>
      <w:i/>
      <w:iCs/>
      <w:color w:val="404040" w:themeColor="text1" w:themeTint="BF"/>
      <w:kern w:val="0"/>
      <w:lang w:val="en-US" w:eastAsia="zh-CN"/>
      <w14:ligatures w14:val="none"/>
    </w:rPr>
  </w:style>
  <w:style w:type="paragraph" w:styleId="ListParagraph">
    <w:name w:val="List Paragraph"/>
    <w:basedOn w:val="Normal"/>
    <w:uiPriority w:val="34"/>
    <w:qFormat/>
    <w:rsid w:val="00D91DE1"/>
    <w:pPr>
      <w:ind w:left="720"/>
      <w:contextualSpacing/>
    </w:pPr>
  </w:style>
  <w:style w:type="character" w:styleId="IntenseEmphasis">
    <w:name w:val="Intense Emphasis"/>
    <w:basedOn w:val="DefaultParagraphFont"/>
    <w:uiPriority w:val="21"/>
    <w:qFormat/>
    <w:rsid w:val="00D91DE1"/>
    <w:rPr>
      <w:i/>
      <w:iCs/>
      <w:color w:val="0F4761" w:themeColor="accent1" w:themeShade="BF"/>
    </w:rPr>
  </w:style>
  <w:style w:type="paragraph" w:styleId="IntenseQuote">
    <w:name w:val="Intense Quote"/>
    <w:basedOn w:val="Normal"/>
    <w:next w:val="Normal"/>
    <w:link w:val="IntenseQuoteChar"/>
    <w:uiPriority w:val="30"/>
    <w:qFormat/>
    <w:rsid w:val="00D91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DE1"/>
    <w:rPr>
      <w:i/>
      <w:iCs/>
      <w:color w:val="0F4761" w:themeColor="accent1" w:themeShade="BF"/>
      <w:kern w:val="0"/>
      <w:lang w:val="en-US" w:eastAsia="zh-CN"/>
      <w14:ligatures w14:val="none"/>
    </w:rPr>
  </w:style>
  <w:style w:type="character" w:styleId="IntenseReference">
    <w:name w:val="Intense Reference"/>
    <w:basedOn w:val="DefaultParagraphFont"/>
    <w:uiPriority w:val="32"/>
    <w:qFormat/>
    <w:rsid w:val="00D91DE1"/>
    <w:rPr>
      <w:b/>
      <w:bCs/>
      <w:smallCaps/>
      <w:color w:val="0F4761" w:themeColor="accent1" w:themeShade="BF"/>
      <w:spacing w:val="5"/>
    </w:rPr>
  </w:style>
  <w:style w:type="character" w:styleId="Hyperlink">
    <w:name w:val="Hyperlink"/>
    <w:basedOn w:val="DefaultParagraphFont"/>
    <w:uiPriority w:val="99"/>
    <w:unhideWhenUsed/>
    <w:rsid w:val="00D91DE1"/>
    <w:rPr>
      <w:color w:val="467886" w:themeColor="hyperlink"/>
      <w:u w:val="single"/>
    </w:rPr>
  </w:style>
  <w:style w:type="table" w:styleId="GridTable1Light">
    <w:name w:val="Grid Table 1 Light"/>
    <w:basedOn w:val="TableNormal"/>
    <w:uiPriority w:val="46"/>
    <w:rsid w:val="00D91DE1"/>
    <w:pPr>
      <w:spacing w:after="0" w:line="240" w:lineRule="auto"/>
    </w:pPr>
    <w:rPr>
      <w:sz w:val="21"/>
      <w:lang w:val="en-US"/>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D91DE1"/>
    <w:pPr>
      <w:spacing w:after="0" w:line="240" w:lineRule="auto"/>
    </w:pPr>
    <w:rPr>
      <w:sz w:val="21"/>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unhideWhenUsed/>
    <w:rsid w:val="00D91DE1"/>
    <w:rPr>
      <w:sz w:val="18"/>
      <w:szCs w:val="18"/>
    </w:rPr>
  </w:style>
  <w:style w:type="paragraph" w:styleId="CommentText">
    <w:name w:val="annotation text"/>
    <w:basedOn w:val="Normal"/>
    <w:link w:val="CommentTextChar"/>
    <w:unhideWhenUsed/>
    <w:rsid w:val="00D91DE1"/>
    <w:pPr>
      <w:widowControl w:val="0"/>
    </w:pPr>
    <w:rPr>
      <w:rFonts w:asciiTheme="minorHAnsi" w:eastAsiaTheme="minorEastAsia" w:hAnsiTheme="minorHAnsi" w:cstheme="minorBidi"/>
      <w:kern w:val="2"/>
      <w:sz w:val="21"/>
    </w:rPr>
  </w:style>
  <w:style w:type="character" w:customStyle="1" w:styleId="CommentTextChar">
    <w:name w:val="Comment Text Char"/>
    <w:basedOn w:val="DefaultParagraphFont"/>
    <w:link w:val="CommentText"/>
    <w:rsid w:val="00D91DE1"/>
    <w:rPr>
      <w:sz w:val="21"/>
      <w:lang w:val="en-US"/>
      <w14:ligatures w14:val="none"/>
    </w:rPr>
  </w:style>
  <w:style w:type="paragraph" w:styleId="Header">
    <w:name w:val="header"/>
    <w:basedOn w:val="Normal"/>
    <w:link w:val="HeaderChar"/>
    <w:rsid w:val="00D91DE1"/>
    <w:pPr>
      <w:tabs>
        <w:tab w:val="center" w:pos="4320"/>
        <w:tab w:val="right" w:pos="8640"/>
      </w:tabs>
    </w:pPr>
    <w:rPr>
      <w:rFonts w:ascii="Garamond" w:eastAsiaTheme="minorEastAsia" w:hAnsi="Garamond"/>
      <w:color w:val="008000"/>
      <w:w w:val="120"/>
      <w:lang w:val="en-CA" w:eastAsia="en-US"/>
    </w:rPr>
  </w:style>
  <w:style w:type="character" w:customStyle="1" w:styleId="HeaderChar">
    <w:name w:val="Header Char"/>
    <w:basedOn w:val="DefaultParagraphFont"/>
    <w:link w:val="Header"/>
    <w:rsid w:val="00D91DE1"/>
    <w:rPr>
      <w:rFonts w:ascii="Garamond" w:hAnsi="Garamond" w:cs="Times New Roman"/>
      <w:color w:val="008000"/>
      <w:w w:val="120"/>
      <w:kern w:val="0"/>
      <w:lang w:val="en-CA" w:eastAsia="en-US"/>
      <w14:ligatures w14:val="none"/>
    </w:rPr>
  </w:style>
  <w:style w:type="table" w:styleId="TableGrid">
    <w:name w:val="Table Grid"/>
    <w:basedOn w:val="TableNormal"/>
    <w:uiPriority w:val="39"/>
    <w:rsid w:val="00D91DE1"/>
    <w:pPr>
      <w:spacing w:after="0" w:line="240" w:lineRule="auto"/>
    </w:pPr>
    <w:rPr>
      <w:sz w:val="21"/>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91DE1"/>
    <w:rPr>
      <w:b/>
      <w:bCs/>
    </w:rPr>
  </w:style>
  <w:style w:type="character" w:customStyle="1" w:styleId="CommentSubjectChar">
    <w:name w:val="Comment Subject Char"/>
    <w:basedOn w:val="CommentTextChar"/>
    <w:link w:val="CommentSubject"/>
    <w:uiPriority w:val="99"/>
    <w:semiHidden/>
    <w:rsid w:val="00D91DE1"/>
    <w:rPr>
      <w:b/>
      <w:bCs/>
      <w:sz w:val="21"/>
      <w:lang w:val="en-US"/>
      <w14:ligatures w14:val="none"/>
    </w:rPr>
  </w:style>
  <w:style w:type="paragraph" w:styleId="BalloonText">
    <w:name w:val="Balloon Text"/>
    <w:basedOn w:val="Normal"/>
    <w:link w:val="BalloonTextChar"/>
    <w:uiPriority w:val="99"/>
    <w:semiHidden/>
    <w:unhideWhenUsed/>
    <w:rsid w:val="00D91DE1"/>
    <w:rPr>
      <w:rFonts w:ascii="MS Mincho" w:eastAsia="MS Mincho" w:hAnsi="MS PGothic" w:cs="MS PGothic"/>
      <w:sz w:val="18"/>
      <w:szCs w:val="18"/>
    </w:rPr>
  </w:style>
  <w:style w:type="character" w:customStyle="1" w:styleId="BalloonTextChar">
    <w:name w:val="Balloon Text Char"/>
    <w:basedOn w:val="DefaultParagraphFont"/>
    <w:link w:val="BalloonText"/>
    <w:uiPriority w:val="99"/>
    <w:semiHidden/>
    <w:rsid w:val="00D91DE1"/>
    <w:rPr>
      <w:rFonts w:ascii="MS Mincho" w:eastAsia="MS Mincho" w:hAnsi="MS PGothic" w:cs="MS PGothic"/>
      <w:kern w:val="0"/>
      <w:sz w:val="18"/>
      <w:szCs w:val="18"/>
      <w:lang w:val="en-US"/>
      <w14:ligatures w14:val="none"/>
    </w:rPr>
  </w:style>
  <w:style w:type="character" w:styleId="UnresolvedMention">
    <w:name w:val="Unresolved Mention"/>
    <w:basedOn w:val="DefaultParagraphFont"/>
    <w:uiPriority w:val="99"/>
    <w:semiHidden/>
    <w:unhideWhenUsed/>
    <w:rsid w:val="00D91DE1"/>
    <w:rPr>
      <w:color w:val="605E5C"/>
      <w:shd w:val="clear" w:color="auto" w:fill="E1DFDD"/>
    </w:rPr>
  </w:style>
  <w:style w:type="character" w:styleId="PlaceholderText">
    <w:name w:val="Placeholder Text"/>
    <w:basedOn w:val="DefaultParagraphFont"/>
    <w:uiPriority w:val="99"/>
    <w:semiHidden/>
    <w:rsid w:val="00D91DE1"/>
    <w:rPr>
      <w:color w:val="808080"/>
    </w:rPr>
  </w:style>
  <w:style w:type="paragraph" w:customStyle="1" w:styleId="csl-entry">
    <w:name w:val="csl-entry"/>
    <w:basedOn w:val="Normal"/>
    <w:rsid w:val="00D91DE1"/>
    <w:pPr>
      <w:spacing w:before="100" w:beforeAutospacing="1" w:after="100" w:afterAutospacing="1"/>
    </w:pPr>
    <w:rPr>
      <w:rFonts w:ascii="MS PGothic" w:eastAsia="MS PGothic" w:hAnsi="MS PGothic" w:cs="MS PGothic"/>
    </w:rPr>
  </w:style>
  <w:style w:type="paragraph" w:styleId="NormalWeb">
    <w:name w:val="Normal (Web)"/>
    <w:basedOn w:val="Normal"/>
    <w:uiPriority w:val="99"/>
    <w:unhideWhenUsed/>
    <w:rsid w:val="00D91DE1"/>
    <w:pPr>
      <w:spacing w:before="100" w:beforeAutospacing="1" w:after="100" w:afterAutospacing="1"/>
    </w:pPr>
    <w:rPr>
      <w:rFonts w:ascii="MS PGothic" w:eastAsia="MS PGothic" w:hAnsi="MS PGothic" w:cs="MS PGothic"/>
    </w:rPr>
  </w:style>
  <w:style w:type="character" w:styleId="Emphasis">
    <w:name w:val="Emphasis"/>
    <w:basedOn w:val="DefaultParagraphFont"/>
    <w:uiPriority w:val="20"/>
    <w:qFormat/>
    <w:rsid w:val="00D91DE1"/>
    <w:rPr>
      <w:i/>
      <w:iCs/>
    </w:rPr>
  </w:style>
  <w:style w:type="paragraph" w:styleId="Revision">
    <w:name w:val="Revision"/>
    <w:hidden/>
    <w:uiPriority w:val="99"/>
    <w:semiHidden/>
    <w:rsid w:val="00D91DE1"/>
    <w:pPr>
      <w:spacing w:after="0" w:line="240" w:lineRule="auto"/>
    </w:pPr>
    <w:rPr>
      <w:rFonts w:ascii="MS PGothic" w:eastAsia="MS PGothic" w:hAnsi="MS PGothic" w:cs="MS PGothic"/>
      <w:kern w:val="0"/>
      <w:lang w:val="en-US"/>
      <w14:ligatures w14:val="none"/>
    </w:rPr>
  </w:style>
  <w:style w:type="paragraph" w:styleId="Footer">
    <w:name w:val="footer"/>
    <w:basedOn w:val="Normal"/>
    <w:link w:val="FooterChar"/>
    <w:uiPriority w:val="99"/>
    <w:unhideWhenUsed/>
    <w:rsid w:val="00D91DE1"/>
    <w:pPr>
      <w:tabs>
        <w:tab w:val="center" w:pos="4252"/>
        <w:tab w:val="right" w:pos="8504"/>
      </w:tabs>
      <w:snapToGrid w:val="0"/>
    </w:pPr>
    <w:rPr>
      <w:rFonts w:ascii="MS PGothic" w:eastAsia="MS PGothic" w:hAnsi="MS PGothic" w:cs="MS PGothic"/>
    </w:rPr>
  </w:style>
  <w:style w:type="character" w:customStyle="1" w:styleId="FooterChar">
    <w:name w:val="Footer Char"/>
    <w:basedOn w:val="DefaultParagraphFont"/>
    <w:link w:val="Footer"/>
    <w:uiPriority w:val="99"/>
    <w:rsid w:val="00D91DE1"/>
    <w:rPr>
      <w:rFonts w:ascii="MS PGothic" w:eastAsia="MS PGothic" w:hAnsi="MS PGothic" w:cs="MS PGothic"/>
      <w:kern w:val="0"/>
      <w:lang w:val="en-US"/>
      <w14:ligatures w14:val="none"/>
    </w:rPr>
  </w:style>
  <w:style w:type="character" w:styleId="PageNumber">
    <w:name w:val="page number"/>
    <w:basedOn w:val="DefaultParagraphFont"/>
    <w:uiPriority w:val="99"/>
    <w:semiHidden/>
    <w:unhideWhenUsed/>
    <w:rsid w:val="00D91DE1"/>
  </w:style>
  <w:style w:type="table" w:styleId="GridTable6Colorful">
    <w:name w:val="Grid Table 6 Colorful"/>
    <w:basedOn w:val="TableNormal"/>
    <w:uiPriority w:val="51"/>
    <w:rsid w:val="00D91DE1"/>
    <w:pPr>
      <w:spacing w:after="0" w:line="240" w:lineRule="auto"/>
    </w:pPr>
    <w:rPr>
      <w:color w:val="000000" w:themeColor="text1"/>
      <w:sz w:val="21"/>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Header">
    <w:name w:val="TableHeader"/>
    <w:basedOn w:val="Normal"/>
    <w:rsid w:val="00D91DE1"/>
    <w:pPr>
      <w:spacing w:before="120"/>
    </w:pPr>
    <w:rPr>
      <w:b/>
      <w:szCs w:val="20"/>
      <w:lang w:val="en-GB" w:eastAsia="en-US"/>
    </w:rPr>
  </w:style>
  <w:style w:type="paragraph" w:customStyle="1" w:styleId="TableSubHead">
    <w:name w:val="TableSubHead"/>
    <w:basedOn w:val="TableHeader"/>
    <w:rsid w:val="00D91DE1"/>
  </w:style>
  <w:style w:type="character" w:styleId="FollowedHyperlink">
    <w:name w:val="FollowedHyperlink"/>
    <w:basedOn w:val="DefaultParagraphFont"/>
    <w:uiPriority w:val="99"/>
    <w:semiHidden/>
    <w:unhideWhenUsed/>
    <w:rsid w:val="00D91DE1"/>
    <w:rPr>
      <w:color w:val="96607D" w:themeColor="followedHyperlink"/>
      <w:u w:val="single"/>
    </w:rPr>
  </w:style>
  <w:style w:type="paragraph" w:customStyle="1" w:styleId="Default">
    <w:name w:val="Default"/>
    <w:rsid w:val="00D91DE1"/>
    <w:pPr>
      <w:widowControl w:val="0"/>
      <w:autoSpaceDE w:val="0"/>
      <w:autoSpaceDN w:val="0"/>
      <w:adjustRightInd w:val="0"/>
      <w:spacing w:after="0" w:line="240" w:lineRule="auto"/>
    </w:pPr>
    <w:rPr>
      <w:rFonts w:ascii="Calibri" w:eastAsia="Times New Roman" w:hAnsi="Calibri" w:cs="Calibri"/>
      <w:color w:val="000000"/>
      <w:kern w:val="0"/>
      <w:lang w:val="en-US" w:eastAsia="en-CA"/>
      <w14:ligatures w14:val="none"/>
    </w:rPr>
  </w:style>
  <w:style w:type="paragraph" w:styleId="TOCHeading">
    <w:name w:val="TOC Heading"/>
    <w:basedOn w:val="Heading1"/>
    <w:next w:val="Normal"/>
    <w:uiPriority w:val="39"/>
    <w:unhideWhenUsed/>
    <w:qFormat/>
    <w:rsid w:val="00D91DE1"/>
    <w:pPr>
      <w:spacing w:before="480" w:after="0" w:line="276" w:lineRule="auto"/>
      <w:outlineLvl w:val="9"/>
    </w:pPr>
    <w:rPr>
      <w:b/>
      <w:bCs/>
      <w:sz w:val="28"/>
      <w:szCs w:val="28"/>
    </w:rPr>
  </w:style>
  <w:style w:type="paragraph" w:styleId="TOC1">
    <w:name w:val="toc 1"/>
    <w:basedOn w:val="Normal"/>
    <w:next w:val="Normal"/>
    <w:autoRedefine/>
    <w:uiPriority w:val="39"/>
    <w:unhideWhenUsed/>
    <w:rsid w:val="00D91DE1"/>
    <w:pPr>
      <w:widowControl w:val="0"/>
      <w:tabs>
        <w:tab w:val="right" w:leader="dot" w:pos="9730"/>
      </w:tabs>
      <w:spacing w:before="120"/>
    </w:pPr>
    <w:rPr>
      <w:rFonts w:asciiTheme="minorHAnsi" w:eastAsiaTheme="minorHAnsi" w:hAnsiTheme="minorHAnsi" w:cstheme="minorBidi"/>
      <w:b/>
      <w:bCs/>
      <w:i/>
      <w:iCs/>
      <w:kern w:val="2"/>
      <w:lang w:val="en-GB"/>
    </w:rPr>
  </w:style>
  <w:style w:type="paragraph" w:styleId="TOC2">
    <w:name w:val="toc 2"/>
    <w:basedOn w:val="Normal"/>
    <w:next w:val="Normal"/>
    <w:autoRedefine/>
    <w:uiPriority w:val="39"/>
    <w:unhideWhenUsed/>
    <w:rsid w:val="00D91DE1"/>
    <w:pPr>
      <w:widowControl w:val="0"/>
      <w:spacing w:before="120"/>
      <w:ind w:left="210"/>
    </w:pPr>
    <w:rPr>
      <w:rFonts w:asciiTheme="minorHAnsi" w:eastAsiaTheme="minorHAnsi" w:hAnsiTheme="minorHAnsi" w:cstheme="minorBidi"/>
      <w:b/>
      <w:bCs/>
      <w:kern w:val="2"/>
      <w:sz w:val="22"/>
      <w:szCs w:val="22"/>
      <w:lang w:val="en-GB"/>
    </w:rPr>
  </w:style>
  <w:style w:type="paragraph" w:styleId="TOC3">
    <w:name w:val="toc 3"/>
    <w:basedOn w:val="Normal"/>
    <w:next w:val="Normal"/>
    <w:autoRedefine/>
    <w:uiPriority w:val="39"/>
    <w:unhideWhenUsed/>
    <w:rsid w:val="00D91DE1"/>
    <w:pPr>
      <w:widowControl w:val="0"/>
      <w:ind w:left="420"/>
    </w:pPr>
    <w:rPr>
      <w:rFonts w:asciiTheme="minorHAnsi" w:eastAsiaTheme="minorHAnsi" w:hAnsiTheme="minorHAnsi" w:cstheme="minorBidi"/>
      <w:kern w:val="2"/>
      <w:sz w:val="20"/>
      <w:szCs w:val="20"/>
      <w:lang w:val="en-GB"/>
    </w:rPr>
  </w:style>
  <w:style w:type="paragraph" w:styleId="TOC4">
    <w:name w:val="toc 4"/>
    <w:basedOn w:val="Normal"/>
    <w:next w:val="Normal"/>
    <w:autoRedefine/>
    <w:uiPriority w:val="39"/>
    <w:semiHidden/>
    <w:unhideWhenUsed/>
    <w:rsid w:val="00D91DE1"/>
    <w:pPr>
      <w:ind w:left="630"/>
    </w:pPr>
    <w:rPr>
      <w:rFonts w:ascii="MS PGothic" w:eastAsiaTheme="minorHAnsi" w:hAnsi="MS PGothic" w:cs="MS PGothic"/>
      <w:sz w:val="20"/>
      <w:szCs w:val="20"/>
    </w:rPr>
  </w:style>
  <w:style w:type="paragraph" w:styleId="TOC5">
    <w:name w:val="toc 5"/>
    <w:basedOn w:val="Normal"/>
    <w:next w:val="Normal"/>
    <w:autoRedefine/>
    <w:uiPriority w:val="39"/>
    <w:semiHidden/>
    <w:unhideWhenUsed/>
    <w:rsid w:val="00D91DE1"/>
    <w:pPr>
      <w:ind w:left="840"/>
    </w:pPr>
    <w:rPr>
      <w:rFonts w:ascii="MS PGothic" w:eastAsiaTheme="minorHAnsi" w:hAnsi="MS PGothic" w:cs="MS PGothic"/>
      <w:sz w:val="20"/>
      <w:szCs w:val="20"/>
    </w:rPr>
  </w:style>
  <w:style w:type="paragraph" w:styleId="TOC6">
    <w:name w:val="toc 6"/>
    <w:basedOn w:val="Normal"/>
    <w:next w:val="Normal"/>
    <w:autoRedefine/>
    <w:uiPriority w:val="39"/>
    <w:semiHidden/>
    <w:unhideWhenUsed/>
    <w:rsid w:val="00D91DE1"/>
    <w:pPr>
      <w:ind w:left="1050"/>
    </w:pPr>
    <w:rPr>
      <w:rFonts w:ascii="MS PGothic" w:eastAsiaTheme="minorHAnsi" w:hAnsi="MS PGothic" w:cs="MS PGothic"/>
      <w:sz w:val="20"/>
      <w:szCs w:val="20"/>
    </w:rPr>
  </w:style>
  <w:style w:type="paragraph" w:styleId="TOC7">
    <w:name w:val="toc 7"/>
    <w:basedOn w:val="Normal"/>
    <w:next w:val="Normal"/>
    <w:autoRedefine/>
    <w:uiPriority w:val="39"/>
    <w:semiHidden/>
    <w:unhideWhenUsed/>
    <w:rsid w:val="00D91DE1"/>
    <w:pPr>
      <w:ind w:left="1260"/>
    </w:pPr>
    <w:rPr>
      <w:rFonts w:ascii="MS PGothic" w:eastAsiaTheme="minorHAnsi" w:hAnsi="MS PGothic" w:cs="MS PGothic"/>
      <w:sz w:val="20"/>
      <w:szCs w:val="20"/>
    </w:rPr>
  </w:style>
  <w:style w:type="paragraph" w:styleId="TOC8">
    <w:name w:val="toc 8"/>
    <w:basedOn w:val="Normal"/>
    <w:next w:val="Normal"/>
    <w:autoRedefine/>
    <w:uiPriority w:val="39"/>
    <w:semiHidden/>
    <w:unhideWhenUsed/>
    <w:rsid w:val="00D91DE1"/>
    <w:pPr>
      <w:ind w:left="1470"/>
    </w:pPr>
    <w:rPr>
      <w:rFonts w:ascii="MS PGothic" w:eastAsiaTheme="minorHAnsi" w:hAnsi="MS PGothic" w:cs="MS PGothic"/>
      <w:sz w:val="20"/>
      <w:szCs w:val="20"/>
    </w:rPr>
  </w:style>
  <w:style w:type="paragraph" w:styleId="TOC9">
    <w:name w:val="toc 9"/>
    <w:basedOn w:val="Normal"/>
    <w:next w:val="Normal"/>
    <w:autoRedefine/>
    <w:uiPriority w:val="39"/>
    <w:semiHidden/>
    <w:unhideWhenUsed/>
    <w:rsid w:val="00D91DE1"/>
    <w:pPr>
      <w:ind w:left="1680"/>
    </w:pPr>
    <w:rPr>
      <w:rFonts w:ascii="MS PGothic" w:eastAsiaTheme="minorHAnsi" w:hAnsi="MS PGothic" w:cs="MS PGothic"/>
      <w:sz w:val="20"/>
      <w:szCs w:val="20"/>
    </w:rPr>
  </w:style>
  <w:style w:type="paragraph" w:styleId="HTMLPreformatted">
    <w:name w:val="HTML Preformatted"/>
    <w:basedOn w:val="Normal"/>
    <w:link w:val="HTMLPreformattedChar"/>
    <w:uiPriority w:val="99"/>
    <w:unhideWhenUsed/>
    <w:rsid w:val="00D91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S Gothic" w:eastAsia="MS Gothic" w:hAnsi="MS Gothic" w:cs="MS Gothic"/>
    </w:rPr>
  </w:style>
  <w:style w:type="character" w:customStyle="1" w:styleId="HTMLPreformattedChar">
    <w:name w:val="HTML Preformatted Char"/>
    <w:basedOn w:val="DefaultParagraphFont"/>
    <w:link w:val="HTMLPreformatted"/>
    <w:uiPriority w:val="99"/>
    <w:rsid w:val="00D91DE1"/>
    <w:rPr>
      <w:rFonts w:ascii="MS Gothic" w:eastAsia="MS Gothic" w:hAnsi="MS Gothic" w:cs="MS Gothic"/>
      <w:kern w:val="0"/>
      <w:lang w:val="en-US"/>
      <w14:ligatures w14:val="none"/>
    </w:rPr>
  </w:style>
  <w:style w:type="character" w:customStyle="1" w:styleId="gmpcvxdbeac">
    <w:name w:val="gmpcvxdbeac"/>
    <w:basedOn w:val="DefaultParagraphFont"/>
    <w:rsid w:val="00D91DE1"/>
  </w:style>
  <w:style w:type="character" w:customStyle="1" w:styleId="gmpcvxdblac">
    <w:name w:val="gmpcvxdblac"/>
    <w:basedOn w:val="DefaultParagraphFont"/>
    <w:rsid w:val="00D91DE1"/>
  </w:style>
  <w:style w:type="character" w:customStyle="1" w:styleId="gmpcvxdbk5b">
    <w:name w:val="gmpcvxdbk5b"/>
    <w:basedOn w:val="DefaultParagraphFont"/>
    <w:rsid w:val="00D91DE1"/>
  </w:style>
  <w:style w:type="paragraph" w:customStyle="1" w:styleId="msonormal0">
    <w:name w:val="msonormal"/>
    <w:basedOn w:val="Normal"/>
    <w:rsid w:val="00D91DE1"/>
    <w:pPr>
      <w:spacing w:before="100" w:beforeAutospacing="1" w:after="100" w:afterAutospacing="1"/>
    </w:pPr>
    <w:rPr>
      <w:rFonts w:ascii="MS PGothic" w:eastAsia="MS PGothic" w:hAnsi="MS PGothic" w:cs="MS PGothic"/>
    </w:rPr>
  </w:style>
  <w:style w:type="paragraph" w:customStyle="1" w:styleId="font5">
    <w:name w:val="font5"/>
    <w:basedOn w:val="Normal"/>
    <w:rsid w:val="00D91DE1"/>
    <w:pPr>
      <w:spacing w:before="100" w:beforeAutospacing="1" w:after="100" w:afterAutospacing="1"/>
    </w:pPr>
    <w:rPr>
      <w:rFonts w:ascii="Yu Gothic" w:eastAsia="Yu Gothic" w:hAnsi="Yu Gothic" w:cs="MS PGothic"/>
      <w:sz w:val="12"/>
      <w:szCs w:val="12"/>
    </w:rPr>
  </w:style>
  <w:style w:type="paragraph" w:customStyle="1" w:styleId="xl65">
    <w:name w:val="xl65"/>
    <w:basedOn w:val="Normal"/>
    <w:rsid w:val="00D91DE1"/>
    <w:pPr>
      <w:spacing w:before="100" w:beforeAutospacing="1" w:after="100" w:afterAutospacing="1"/>
    </w:pPr>
    <w:rPr>
      <w:rFonts w:ascii="Arial" w:eastAsia="MS PGothic" w:hAnsi="Arial" w:cs="Arial"/>
      <w:sz w:val="20"/>
      <w:szCs w:val="20"/>
    </w:rPr>
  </w:style>
  <w:style w:type="paragraph" w:customStyle="1" w:styleId="xl66">
    <w:name w:val="xl66"/>
    <w:basedOn w:val="Normal"/>
    <w:rsid w:val="00D91DE1"/>
    <w:pPr>
      <w:shd w:val="clear" w:color="000000" w:fill="D9D9D9"/>
      <w:spacing w:before="100" w:beforeAutospacing="1" w:after="100" w:afterAutospacing="1"/>
    </w:pPr>
    <w:rPr>
      <w:rFonts w:ascii="Arial" w:eastAsia="MS PGothic" w:hAnsi="Arial" w:cs="Arial"/>
      <w:sz w:val="20"/>
      <w:szCs w:val="20"/>
    </w:rPr>
  </w:style>
  <w:style w:type="paragraph" w:customStyle="1" w:styleId="xl67">
    <w:name w:val="xl67"/>
    <w:basedOn w:val="Normal"/>
    <w:rsid w:val="00D91DE1"/>
    <w:pPr>
      <w:shd w:val="clear" w:color="000000" w:fill="BFBFBF"/>
      <w:spacing w:before="100" w:beforeAutospacing="1" w:after="100" w:afterAutospacing="1"/>
    </w:pPr>
    <w:rPr>
      <w:rFonts w:ascii="Arial" w:eastAsia="MS PGothic" w:hAnsi="Arial" w:cs="Arial"/>
      <w:b/>
      <w:bCs/>
      <w:sz w:val="20"/>
      <w:szCs w:val="20"/>
    </w:rPr>
  </w:style>
  <w:style w:type="paragraph" w:customStyle="1" w:styleId="xl68">
    <w:name w:val="xl68"/>
    <w:basedOn w:val="Normal"/>
    <w:rsid w:val="00D91DE1"/>
    <w:pPr>
      <w:spacing w:before="100" w:beforeAutospacing="1" w:after="100" w:afterAutospacing="1"/>
      <w:jc w:val="right"/>
    </w:pPr>
    <w:rPr>
      <w:rFonts w:ascii="Arial" w:eastAsia="MS PGothic" w:hAnsi="Arial" w:cs="Arial"/>
      <w:sz w:val="20"/>
      <w:szCs w:val="20"/>
    </w:rPr>
  </w:style>
  <w:style w:type="paragraph" w:customStyle="1" w:styleId="xl69">
    <w:name w:val="xl69"/>
    <w:basedOn w:val="Normal"/>
    <w:rsid w:val="00D91DE1"/>
    <w:pPr>
      <w:shd w:val="clear" w:color="000000" w:fill="D9D9D9"/>
      <w:spacing w:before="100" w:beforeAutospacing="1" w:after="100" w:afterAutospacing="1"/>
      <w:jc w:val="right"/>
    </w:pPr>
    <w:rPr>
      <w:rFonts w:ascii="Arial" w:eastAsia="MS PGothic" w:hAnsi="Arial" w:cs="Arial"/>
      <w:sz w:val="20"/>
      <w:szCs w:val="20"/>
    </w:rPr>
  </w:style>
  <w:style w:type="paragraph" w:customStyle="1" w:styleId="xl70">
    <w:name w:val="xl70"/>
    <w:basedOn w:val="Normal"/>
    <w:rsid w:val="00D91DE1"/>
    <w:pPr>
      <w:shd w:val="clear" w:color="000000" w:fill="BFBFBF"/>
      <w:spacing w:before="100" w:beforeAutospacing="1" w:after="100" w:afterAutospacing="1"/>
    </w:pPr>
    <w:rPr>
      <w:rFonts w:ascii="Arial" w:eastAsia="MS PGothic" w:hAnsi="Arial" w:cs="Arial"/>
      <w:b/>
      <w:bCs/>
      <w:sz w:val="20"/>
      <w:szCs w:val="20"/>
    </w:rPr>
  </w:style>
  <w:style w:type="paragraph" w:customStyle="1" w:styleId="xl71">
    <w:name w:val="xl71"/>
    <w:basedOn w:val="Normal"/>
    <w:rsid w:val="00D91DE1"/>
    <w:pPr>
      <w:spacing w:before="100" w:beforeAutospacing="1" w:after="100" w:afterAutospacing="1"/>
    </w:pPr>
    <w:rPr>
      <w:rFonts w:ascii="Arial" w:eastAsia="MS PGothic" w:hAnsi="Arial" w:cs="Arial"/>
      <w:sz w:val="12"/>
      <w:szCs w:val="12"/>
    </w:rPr>
  </w:style>
  <w:style w:type="paragraph" w:customStyle="1" w:styleId="xl72">
    <w:name w:val="xl72"/>
    <w:basedOn w:val="Normal"/>
    <w:rsid w:val="00D91DE1"/>
    <w:pPr>
      <w:spacing w:before="100" w:beforeAutospacing="1" w:after="100" w:afterAutospacing="1"/>
      <w:jc w:val="right"/>
    </w:pPr>
    <w:rPr>
      <w:rFonts w:ascii="Arial" w:eastAsia="MS PGothic" w:hAnsi="Arial" w:cs="Arial"/>
      <w:sz w:val="12"/>
      <w:szCs w:val="12"/>
    </w:rPr>
  </w:style>
  <w:style w:type="paragraph" w:customStyle="1" w:styleId="xl73">
    <w:name w:val="xl73"/>
    <w:basedOn w:val="Normal"/>
    <w:rsid w:val="00D91DE1"/>
    <w:pPr>
      <w:shd w:val="clear" w:color="000000" w:fill="D9D9D9"/>
      <w:spacing w:before="100" w:beforeAutospacing="1" w:after="100" w:afterAutospacing="1"/>
    </w:pPr>
    <w:rPr>
      <w:rFonts w:ascii="Arial" w:eastAsia="MS PGothic" w:hAnsi="Arial" w:cs="Arial"/>
      <w:sz w:val="12"/>
      <w:szCs w:val="12"/>
    </w:rPr>
  </w:style>
  <w:style w:type="paragraph" w:customStyle="1" w:styleId="xl74">
    <w:name w:val="xl74"/>
    <w:basedOn w:val="Normal"/>
    <w:rsid w:val="00D91DE1"/>
    <w:pPr>
      <w:shd w:val="clear" w:color="000000" w:fill="D9D9D9"/>
      <w:spacing w:before="100" w:beforeAutospacing="1" w:after="100" w:afterAutospacing="1"/>
      <w:jc w:val="right"/>
    </w:pPr>
    <w:rPr>
      <w:rFonts w:ascii="Arial" w:eastAsia="MS PGothic" w:hAnsi="Arial" w:cs="Arial"/>
      <w:sz w:val="12"/>
      <w:szCs w:val="12"/>
    </w:rPr>
  </w:style>
  <w:style w:type="paragraph" w:customStyle="1" w:styleId="xl75">
    <w:name w:val="xl75"/>
    <w:basedOn w:val="Normal"/>
    <w:rsid w:val="00D91DE1"/>
    <w:pPr>
      <w:spacing w:before="100" w:beforeAutospacing="1" w:after="100" w:afterAutospacing="1"/>
      <w:jc w:val="right"/>
    </w:pPr>
    <w:rPr>
      <w:rFonts w:ascii="Arial" w:eastAsia="MS PGothic" w:hAnsi="Arial" w:cs="Arial"/>
      <w:sz w:val="20"/>
      <w:szCs w:val="20"/>
    </w:rPr>
  </w:style>
  <w:style w:type="paragraph" w:customStyle="1" w:styleId="xl63">
    <w:name w:val="xl63"/>
    <w:basedOn w:val="Normal"/>
    <w:rsid w:val="00D91DE1"/>
    <w:pPr>
      <w:pBdr>
        <w:bottom w:val="single" w:sz="4" w:space="0" w:color="auto"/>
      </w:pBdr>
      <w:spacing w:before="100" w:beforeAutospacing="1" w:after="100" w:afterAutospacing="1"/>
    </w:pPr>
    <w:rPr>
      <w:rFonts w:ascii="MS PGothic" w:eastAsia="MS PGothic" w:hAnsi="MS PGothic" w:cs="MS PGothic"/>
    </w:rPr>
  </w:style>
  <w:style w:type="paragraph" w:customStyle="1" w:styleId="font6">
    <w:name w:val="font6"/>
    <w:basedOn w:val="Normal"/>
    <w:rsid w:val="00D91DE1"/>
    <w:pPr>
      <w:spacing w:before="100" w:beforeAutospacing="1" w:after="100" w:afterAutospacing="1"/>
    </w:pPr>
    <w:rPr>
      <w:rFonts w:ascii="Arial" w:eastAsia="MS PGothic" w:hAnsi="Arial" w:cs="Arial"/>
      <w:color w:val="000000"/>
      <w:sz w:val="20"/>
      <w:szCs w:val="20"/>
    </w:rPr>
  </w:style>
  <w:style w:type="paragraph" w:customStyle="1" w:styleId="font7">
    <w:name w:val="font7"/>
    <w:basedOn w:val="Normal"/>
    <w:rsid w:val="00D91DE1"/>
    <w:pPr>
      <w:spacing w:before="100" w:beforeAutospacing="1" w:after="100" w:afterAutospacing="1"/>
    </w:pPr>
    <w:rPr>
      <w:rFonts w:ascii="Yu Gothic" w:eastAsia="Yu Gothic" w:hAnsi="Yu Gothic" w:cs="MS PGothic"/>
      <w:color w:val="000000"/>
      <w:sz w:val="20"/>
      <w:szCs w:val="20"/>
    </w:rPr>
  </w:style>
  <w:style w:type="paragraph" w:customStyle="1" w:styleId="1">
    <w:name w:val="文献目録1"/>
    <w:basedOn w:val="Normal"/>
    <w:rsid w:val="00D91DE1"/>
    <w:pPr>
      <w:spacing w:before="100" w:beforeAutospacing="1" w:after="100" w:afterAutospacing="1"/>
    </w:pPr>
    <w:rPr>
      <w:rFonts w:ascii="MS PGothic" w:eastAsia="MS PGothic" w:hAnsi="MS PGothic" w:cs="MS PGothic"/>
    </w:rPr>
  </w:style>
  <w:style w:type="paragraph" w:customStyle="1" w:styleId="2">
    <w:name w:val="文献目録2"/>
    <w:basedOn w:val="Normal"/>
    <w:rsid w:val="00D91DE1"/>
    <w:pPr>
      <w:spacing w:before="100" w:beforeAutospacing="1" w:after="100" w:afterAutospacing="1"/>
    </w:pPr>
    <w:rPr>
      <w:rFonts w:ascii="MS PGothic" w:eastAsia="MS PGothic" w:hAnsi="MS PGothic" w:cs="MS PGothic"/>
    </w:rPr>
  </w:style>
  <w:style w:type="paragraph" w:customStyle="1" w:styleId="3">
    <w:name w:val="文献目録3"/>
    <w:basedOn w:val="Normal"/>
    <w:rsid w:val="00D91DE1"/>
    <w:pPr>
      <w:spacing w:before="100" w:beforeAutospacing="1" w:after="100" w:afterAutospacing="1"/>
    </w:pPr>
    <w:rPr>
      <w:rFonts w:ascii="MS PGothic" w:eastAsia="MS PGothic" w:hAnsi="MS PGothic" w:cs="MS PGothic"/>
    </w:rPr>
  </w:style>
  <w:style w:type="paragraph" w:customStyle="1" w:styleId="4">
    <w:name w:val="文献目録4"/>
    <w:basedOn w:val="Normal"/>
    <w:rsid w:val="00D91DE1"/>
    <w:pPr>
      <w:spacing w:before="100" w:beforeAutospacing="1" w:after="100" w:afterAutospacing="1"/>
    </w:pPr>
    <w:rPr>
      <w:rFonts w:ascii="MS PGothic" w:eastAsia="MS PGothic" w:hAnsi="MS PGothic" w:cs="MS PGothic"/>
    </w:rPr>
  </w:style>
  <w:style w:type="paragraph" w:customStyle="1" w:styleId="5">
    <w:name w:val="文献目録5"/>
    <w:basedOn w:val="Normal"/>
    <w:rsid w:val="00D91DE1"/>
    <w:pPr>
      <w:spacing w:before="100" w:beforeAutospacing="1" w:after="100" w:afterAutospacing="1"/>
    </w:pPr>
    <w:rPr>
      <w:rFonts w:ascii="MS PGothic" w:eastAsia="MS PGothic" w:hAnsi="MS PGothic" w:cs="MS PGothic"/>
    </w:rPr>
  </w:style>
  <w:style w:type="paragraph" w:customStyle="1" w:styleId="6">
    <w:name w:val="文献目録6"/>
    <w:basedOn w:val="Normal"/>
    <w:rsid w:val="00D91DE1"/>
    <w:pPr>
      <w:spacing w:before="100" w:beforeAutospacing="1" w:after="100" w:afterAutospacing="1"/>
    </w:pPr>
    <w:rPr>
      <w:rFonts w:ascii="MS PGothic" w:eastAsia="MS PGothic" w:hAnsi="MS PGothic" w:cs="MS PGothic"/>
    </w:rPr>
  </w:style>
  <w:style w:type="paragraph" w:customStyle="1" w:styleId="7">
    <w:name w:val="文献目録7"/>
    <w:basedOn w:val="Normal"/>
    <w:rsid w:val="00D91DE1"/>
    <w:pPr>
      <w:spacing w:before="100" w:beforeAutospacing="1" w:after="100" w:afterAutospacing="1"/>
    </w:pPr>
    <w:rPr>
      <w:rFonts w:ascii="MS PGothic" w:eastAsia="MS PGothic" w:hAnsi="MS PGothic" w:cs="MS PGothic"/>
    </w:rPr>
  </w:style>
  <w:style w:type="paragraph" w:customStyle="1" w:styleId="8">
    <w:name w:val="文献目録8"/>
    <w:basedOn w:val="Normal"/>
    <w:rsid w:val="00D91DE1"/>
    <w:pPr>
      <w:spacing w:before="100" w:beforeAutospacing="1" w:after="100" w:afterAutospacing="1"/>
    </w:pPr>
    <w:rPr>
      <w:rFonts w:ascii="MS PGothic" w:eastAsia="MS PGothic" w:hAnsi="MS PGothic" w:cs="MS PGothic"/>
    </w:rPr>
  </w:style>
  <w:style w:type="paragraph" w:customStyle="1" w:styleId="9">
    <w:name w:val="文献目録9"/>
    <w:basedOn w:val="Normal"/>
    <w:rsid w:val="00D91DE1"/>
    <w:pPr>
      <w:spacing w:before="100" w:beforeAutospacing="1" w:after="100" w:afterAutospacing="1"/>
    </w:pPr>
    <w:rPr>
      <w:rFonts w:ascii="MS PGothic" w:eastAsia="MS PGothic" w:hAnsi="MS PGothic" w:cs="MS PGothic"/>
    </w:rPr>
  </w:style>
  <w:style w:type="paragraph" w:customStyle="1" w:styleId="10">
    <w:name w:val="文献目録10"/>
    <w:basedOn w:val="Normal"/>
    <w:rsid w:val="00D91DE1"/>
    <w:pPr>
      <w:spacing w:before="100" w:beforeAutospacing="1" w:after="100" w:afterAutospacing="1"/>
    </w:pPr>
    <w:rPr>
      <w:rFonts w:ascii="MS PGothic" w:eastAsia="MS PGothic" w:hAnsi="MS PGothic" w:cs="MS PGothic"/>
    </w:rPr>
  </w:style>
  <w:style w:type="paragraph" w:customStyle="1" w:styleId="11">
    <w:name w:val="文献目録11"/>
    <w:basedOn w:val="Normal"/>
    <w:rsid w:val="00D91DE1"/>
    <w:pPr>
      <w:spacing w:before="100" w:beforeAutospacing="1" w:after="100" w:afterAutospacing="1"/>
    </w:pPr>
    <w:rPr>
      <w:rFonts w:ascii="MS PGothic" w:eastAsia="MS PGothic" w:hAnsi="MS PGothic" w:cs="MS PGothic"/>
    </w:rPr>
  </w:style>
  <w:style w:type="paragraph" w:customStyle="1" w:styleId="12">
    <w:name w:val="文献目録12"/>
    <w:basedOn w:val="Normal"/>
    <w:rsid w:val="00D91DE1"/>
    <w:pPr>
      <w:spacing w:before="100" w:beforeAutospacing="1" w:after="100" w:afterAutospacing="1"/>
    </w:pPr>
    <w:rPr>
      <w:rFonts w:ascii="MS PGothic" w:eastAsia="MS PGothic" w:hAnsi="MS PGothic" w:cs="MS PGothic"/>
    </w:rPr>
  </w:style>
  <w:style w:type="paragraph" w:customStyle="1" w:styleId="13">
    <w:name w:val="文献目録13"/>
    <w:basedOn w:val="Normal"/>
    <w:rsid w:val="00D91DE1"/>
    <w:pPr>
      <w:spacing w:before="100" w:beforeAutospacing="1" w:after="100" w:afterAutospacing="1"/>
    </w:pPr>
    <w:rPr>
      <w:rFonts w:ascii="MS PGothic" w:eastAsia="MS PGothic" w:hAnsi="MS PGothic" w:cs="MS PGothic"/>
    </w:rPr>
  </w:style>
  <w:style w:type="paragraph" w:customStyle="1" w:styleId="14">
    <w:name w:val="文献目録14"/>
    <w:basedOn w:val="Normal"/>
    <w:rsid w:val="00D91DE1"/>
    <w:pPr>
      <w:spacing w:before="100" w:beforeAutospacing="1" w:after="100" w:afterAutospacing="1"/>
    </w:pPr>
    <w:rPr>
      <w:rFonts w:ascii="MS PGothic" w:eastAsia="MS PGothic" w:hAnsi="MS PGothic" w:cs="MS PGothic"/>
    </w:rPr>
  </w:style>
  <w:style w:type="paragraph" w:customStyle="1" w:styleId="15">
    <w:name w:val="文献目録15"/>
    <w:basedOn w:val="Normal"/>
    <w:rsid w:val="00D91DE1"/>
    <w:pPr>
      <w:spacing w:before="100" w:beforeAutospacing="1" w:after="100" w:afterAutospacing="1"/>
    </w:pPr>
    <w:rPr>
      <w:rFonts w:ascii="MS PGothic" w:eastAsia="MS PGothic" w:hAnsi="MS PGothic" w:cs="MS PGothic"/>
    </w:rPr>
  </w:style>
  <w:style w:type="paragraph" w:customStyle="1" w:styleId="16">
    <w:name w:val="文献目録16"/>
    <w:basedOn w:val="Normal"/>
    <w:rsid w:val="00D91DE1"/>
    <w:pPr>
      <w:spacing w:before="100" w:beforeAutospacing="1" w:after="100" w:afterAutospacing="1"/>
    </w:pPr>
    <w:rPr>
      <w:rFonts w:ascii="MS PGothic" w:eastAsia="MS PGothic" w:hAnsi="MS PGothic" w:cs="MS PGothic"/>
    </w:rPr>
  </w:style>
  <w:style w:type="paragraph" w:customStyle="1" w:styleId="Bibliography1">
    <w:name w:val="Bibliography1"/>
    <w:basedOn w:val="Normal"/>
    <w:rsid w:val="00D91DE1"/>
    <w:pPr>
      <w:spacing w:before="100" w:beforeAutospacing="1" w:after="100" w:afterAutospacing="1"/>
    </w:pPr>
    <w:rPr>
      <w:rFonts w:eastAsiaTheme="minorEastAsia"/>
    </w:rPr>
  </w:style>
  <w:style w:type="paragraph" w:customStyle="1" w:styleId="Bibliography2">
    <w:name w:val="Bibliography2"/>
    <w:basedOn w:val="Normal"/>
    <w:rsid w:val="00D91DE1"/>
    <w:pPr>
      <w:spacing w:before="100" w:beforeAutospacing="1" w:after="100" w:afterAutospacing="1"/>
    </w:pPr>
    <w:rPr>
      <w:rFonts w:eastAsiaTheme="minorEastAsia"/>
    </w:rPr>
  </w:style>
  <w:style w:type="paragraph" w:customStyle="1" w:styleId="Bibliography3">
    <w:name w:val="Bibliography3"/>
    <w:basedOn w:val="Normal"/>
    <w:rsid w:val="00D91DE1"/>
    <w:pPr>
      <w:spacing w:before="100" w:beforeAutospacing="1" w:after="100" w:afterAutospacing="1"/>
    </w:pPr>
    <w:rPr>
      <w:rFonts w:eastAsiaTheme="minorEastAsia"/>
    </w:rPr>
  </w:style>
  <w:style w:type="paragraph" w:customStyle="1" w:styleId="Bibliography4">
    <w:name w:val="Bibliography4"/>
    <w:basedOn w:val="Normal"/>
    <w:rsid w:val="00D91DE1"/>
    <w:pPr>
      <w:spacing w:before="100" w:beforeAutospacing="1" w:after="100" w:afterAutospacing="1"/>
    </w:pPr>
    <w:rPr>
      <w:rFonts w:eastAsiaTheme="minorEastAsia"/>
    </w:rPr>
  </w:style>
  <w:style w:type="paragraph" w:customStyle="1" w:styleId="Bibliography5">
    <w:name w:val="Bibliography5"/>
    <w:basedOn w:val="Normal"/>
    <w:rsid w:val="00D91DE1"/>
    <w:pPr>
      <w:spacing w:before="100" w:beforeAutospacing="1" w:after="100" w:afterAutospacing="1"/>
    </w:pPr>
    <w:rPr>
      <w:rFonts w:eastAsiaTheme="minorEastAsia"/>
    </w:rPr>
  </w:style>
  <w:style w:type="paragraph" w:customStyle="1" w:styleId="Bibliography6">
    <w:name w:val="Bibliography6"/>
    <w:basedOn w:val="Normal"/>
    <w:rsid w:val="00D91DE1"/>
    <w:pPr>
      <w:spacing w:before="100" w:beforeAutospacing="1" w:after="100" w:afterAutospacing="1"/>
    </w:pPr>
    <w:rPr>
      <w:rFonts w:eastAsiaTheme="minorEastAsia"/>
    </w:rPr>
  </w:style>
  <w:style w:type="paragraph" w:customStyle="1" w:styleId="Bibliography7">
    <w:name w:val="Bibliography7"/>
    <w:basedOn w:val="Normal"/>
    <w:rsid w:val="00D91DE1"/>
    <w:pPr>
      <w:spacing w:before="100" w:beforeAutospacing="1" w:after="100" w:afterAutospacing="1"/>
    </w:pPr>
    <w:rPr>
      <w:rFonts w:eastAsiaTheme="minorEastAsia"/>
    </w:rPr>
  </w:style>
  <w:style w:type="character" w:customStyle="1" w:styleId="normaltextrun">
    <w:name w:val="normaltextrun"/>
    <w:basedOn w:val="DefaultParagraphFont"/>
    <w:rsid w:val="00D91DE1"/>
  </w:style>
  <w:style w:type="character" w:customStyle="1" w:styleId="findhit">
    <w:name w:val="findhit"/>
    <w:basedOn w:val="DefaultParagraphFont"/>
    <w:rsid w:val="00D91DE1"/>
  </w:style>
  <w:style w:type="paragraph" w:customStyle="1" w:styleId="Bibliography8">
    <w:name w:val="Bibliography8"/>
    <w:basedOn w:val="Normal"/>
    <w:rsid w:val="00D91DE1"/>
    <w:pPr>
      <w:spacing w:before="100" w:beforeAutospacing="1" w:after="100" w:afterAutospacing="1"/>
    </w:pPr>
    <w:rPr>
      <w:rFonts w:eastAsiaTheme="minorEastAsia"/>
    </w:rPr>
  </w:style>
  <w:style w:type="table" w:styleId="PlainTable1">
    <w:name w:val="Plain Table 1"/>
    <w:basedOn w:val="TableNormal"/>
    <w:uiPriority w:val="41"/>
    <w:rsid w:val="00D91DE1"/>
    <w:pPr>
      <w:spacing w:after="0" w:line="240" w:lineRule="auto"/>
    </w:pPr>
    <w:rPr>
      <w:sz w:val="21"/>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ibliography9">
    <w:name w:val="Bibliography9"/>
    <w:basedOn w:val="Normal"/>
    <w:rsid w:val="00D91DE1"/>
    <w:pPr>
      <w:spacing w:before="100" w:beforeAutospacing="1" w:after="100" w:afterAutospacing="1"/>
    </w:pPr>
    <w:rPr>
      <w:rFonts w:eastAsiaTheme="minorEastAsia"/>
    </w:rPr>
  </w:style>
  <w:style w:type="paragraph" w:styleId="FootnoteText">
    <w:name w:val="footnote text"/>
    <w:basedOn w:val="Normal"/>
    <w:link w:val="FootnoteTextChar"/>
    <w:uiPriority w:val="99"/>
    <w:semiHidden/>
    <w:unhideWhenUsed/>
    <w:rsid w:val="00D91DE1"/>
    <w:rPr>
      <w:rFonts w:ascii="MS PGothic" w:eastAsia="MS PGothic" w:hAnsi="MS PGothic" w:cs="MS PGothic"/>
      <w:sz w:val="20"/>
      <w:szCs w:val="20"/>
    </w:rPr>
  </w:style>
  <w:style w:type="character" w:customStyle="1" w:styleId="FootnoteTextChar">
    <w:name w:val="Footnote Text Char"/>
    <w:basedOn w:val="DefaultParagraphFont"/>
    <w:link w:val="FootnoteText"/>
    <w:uiPriority w:val="99"/>
    <w:semiHidden/>
    <w:rsid w:val="00D91DE1"/>
    <w:rPr>
      <w:rFonts w:ascii="MS PGothic" w:eastAsia="MS PGothic" w:hAnsi="MS PGothic" w:cs="MS PGothic"/>
      <w:kern w:val="0"/>
      <w:sz w:val="20"/>
      <w:szCs w:val="20"/>
      <w:lang w:val="en-US"/>
      <w14:ligatures w14:val="none"/>
    </w:rPr>
  </w:style>
  <w:style w:type="character" w:styleId="FootnoteReference">
    <w:name w:val="footnote reference"/>
    <w:basedOn w:val="DefaultParagraphFont"/>
    <w:uiPriority w:val="99"/>
    <w:semiHidden/>
    <w:unhideWhenUsed/>
    <w:rsid w:val="00D91DE1"/>
    <w:rPr>
      <w:vertAlign w:val="superscript"/>
    </w:rPr>
  </w:style>
  <w:style w:type="paragraph" w:customStyle="1" w:styleId="Bibliography10">
    <w:name w:val="Bibliography10"/>
    <w:basedOn w:val="Normal"/>
    <w:rsid w:val="00D91DE1"/>
    <w:pPr>
      <w:spacing w:before="100" w:beforeAutospacing="1" w:after="100" w:afterAutospacing="1"/>
    </w:pPr>
    <w:rPr>
      <w:rFonts w:eastAsiaTheme="minorEastAsia"/>
    </w:rPr>
  </w:style>
  <w:style w:type="paragraph" w:customStyle="1" w:styleId="Bibliography11">
    <w:name w:val="Bibliography11"/>
    <w:basedOn w:val="Normal"/>
    <w:rsid w:val="00D91DE1"/>
    <w:pPr>
      <w:spacing w:before="100" w:beforeAutospacing="1" w:after="100" w:afterAutospacing="1"/>
    </w:pPr>
    <w:rPr>
      <w:rFonts w:eastAsiaTheme="minorEastAsia"/>
    </w:rPr>
  </w:style>
  <w:style w:type="paragraph" w:customStyle="1" w:styleId="Bibliography12">
    <w:name w:val="Bibliography12"/>
    <w:basedOn w:val="Normal"/>
    <w:rsid w:val="00D91DE1"/>
    <w:pPr>
      <w:spacing w:before="100" w:beforeAutospacing="1" w:after="100" w:afterAutospacing="1"/>
    </w:pPr>
    <w:rPr>
      <w:rFonts w:eastAsiaTheme="minorEastAsia"/>
    </w:rPr>
  </w:style>
  <w:style w:type="paragraph" w:customStyle="1" w:styleId="Bibliography13">
    <w:name w:val="Bibliography13"/>
    <w:basedOn w:val="Normal"/>
    <w:rsid w:val="00D91DE1"/>
    <w:pPr>
      <w:spacing w:before="100" w:beforeAutospacing="1" w:after="100" w:afterAutospacing="1"/>
    </w:pPr>
    <w:rPr>
      <w:rFonts w:eastAsiaTheme="minorEastAsia"/>
    </w:rPr>
  </w:style>
  <w:style w:type="paragraph" w:customStyle="1" w:styleId="Bibliography14">
    <w:name w:val="Bibliography14"/>
    <w:basedOn w:val="Normal"/>
    <w:rsid w:val="00D91DE1"/>
    <w:pPr>
      <w:spacing w:before="100" w:beforeAutospacing="1" w:after="100" w:afterAutospacing="1"/>
    </w:pPr>
    <w:rPr>
      <w:rFonts w:eastAsiaTheme="minorEastAsia"/>
    </w:rPr>
  </w:style>
  <w:style w:type="paragraph" w:customStyle="1" w:styleId="Bibliography15">
    <w:name w:val="Bibliography15"/>
    <w:basedOn w:val="Normal"/>
    <w:rsid w:val="00D91DE1"/>
    <w:pPr>
      <w:spacing w:before="100" w:beforeAutospacing="1" w:after="100" w:afterAutospacing="1"/>
    </w:pPr>
    <w:rPr>
      <w:rFonts w:eastAsiaTheme="minorEastAsia"/>
    </w:rPr>
  </w:style>
  <w:style w:type="paragraph" w:customStyle="1" w:styleId="Bibliography16">
    <w:name w:val="Bibliography16"/>
    <w:basedOn w:val="Normal"/>
    <w:rsid w:val="00D91DE1"/>
    <w:pPr>
      <w:spacing w:before="100" w:beforeAutospacing="1" w:after="100" w:afterAutospacing="1"/>
    </w:pPr>
    <w:rPr>
      <w:rFonts w:eastAsiaTheme="minorEastAsia"/>
    </w:rPr>
  </w:style>
  <w:style w:type="paragraph" w:customStyle="1" w:styleId="Bibliography17">
    <w:name w:val="Bibliography17"/>
    <w:basedOn w:val="Normal"/>
    <w:rsid w:val="00D91DE1"/>
    <w:pPr>
      <w:spacing w:before="100" w:beforeAutospacing="1" w:after="100" w:afterAutospacing="1"/>
    </w:pPr>
    <w:rPr>
      <w:rFonts w:eastAsiaTheme="minorEastAsia"/>
    </w:rPr>
  </w:style>
  <w:style w:type="paragraph" w:customStyle="1" w:styleId="Bibliography18">
    <w:name w:val="Bibliography18"/>
    <w:basedOn w:val="Normal"/>
    <w:rsid w:val="00D91DE1"/>
    <w:pPr>
      <w:spacing w:before="100" w:beforeAutospacing="1" w:after="100" w:afterAutospacing="1"/>
    </w:pPr>
    <w:rPr>
      <w:rFonts w:eastAsiaTheme="minorEastAsia"/>
    </w:rPr>
  </w:style>
  <w:style w:type="paragraph" w:customStyle="1" w:styleId="Bibliography19">
    <w:name w:val="Bibliography19"/>
    <w:basedOn w:val="Normal"/>
    <w:rsid w:val="00D91DE1"/>
    <w:pPr>
      <w:spacing w:before="100" w:beforeAutospacing="1" w:after="100" w:afterAutospacing="1"/>
    </w:pPr>
    <w:rPr>
      <w:rFonts w:eastAsiaTheme="minorEastAsia"/>
    </w:rPr>
  </w:style>
  <w:style w:type="paragraph" w:customStyle="1" w:styleId="Bibliography20">
    <w:name w:val="Bibliography20"/>
    <w:basedOn w:val="Normal"/>
    <w:rsid w:val="00D91DE1"/>
    <w:pPr>
      <w:spacing w:before="100" w:beforeAutospacing="1" w:after="100" w:afterAutospacing="1"/>
    </w:pPr>
    <w:rPr>
      <w:rFonts w:eastAsiaTheme="minorEastAsia"/>
    </w:rPr>
  </w:style>
  <w:style w:type="paragraph" w:customStyle="1" w:styleId="Bibliography21">
    <w:name w:val="Bibliography21"/>
    <w:basedOn w:val="Normal"/>
    <w:rsid w:val="00D91DE1"/>
    <w:pPr>
      <w:spacing w:before="100" w:beforeAutospacing="1" w:after="100" w:afterAutospacing="1"/>
    </w:pPr>
    <w:rPr>
      <w:rFonts w:eastAsiaTheme="minorEastAsia"/>
    </w:rPr>
  </w:style>
  <w:style w:type="paragraph" w:customStyle="1" w:styleId="Bibliography22">
    <w:name w:val="Bibliography22"/>
    <w:basedOn w:val="Normal"/>
    <w:rsid w:val="00D91DE1"/>
    <w:pPr>
      <w:spacing w:before="100" w:beforeAutospacing="1" w:after="100" w:afterAutospacing="1"/>
    </w:pPr>
    <w:rPr>
      <w:rFonts w:eastAsiaTheme="minorEastAsia"/>
    </w:rPr>
  </w:style>
  <w:style w:type="character" w:styleId="Strong">
    <w:name w:val="Strong"/>
    <w:basedOn w:val="DefaultParagraphFont"/>
    <w:uiPriority w:val="22"/>
    <w:qFormat/>
    <w:rsid w:val="00D91DE1"/>
    <w:rPr>
      <w:b/>
      <w:bCs/>
    </w:rPr>
  </w:style>
  <w:style w:type="paragraph" w:customStyle="1" w:styleId="Bibliography23">
    <w:name w:val="Bibliography23"/>
    <w:basedOn w:val="Normal"/>
    <w:rsid w:val="00D91DE1"/>
    <w:pPr>
      <w:spacing w:before="100" w:beforeAutospacing="1" w:after="100" w:afterAutospacing="1"/>
    </w:pPr>
    <w:rPr>
      <w:rFonts w:eastAsiaTheme="minorEastAsia"/>
    </w:rPr>
  </w:style>
  <w:style w:type="paragraph" w:customStyle="1" w:styleId="Bibliography24">
    <w:name w:val="Bibliography24"/>
    <w:basedOn w:val="Normal"/>
    <w:rsid w:val="00D91DE1"/>
    <w:pPr>
      <w:spacing w:before="100" w:beforeAutospacing="1" w:after="100" w:afterAutospacing="1"/>
    </w:pPr>
    <w:rPr>
      <w:rFonts w:eastAsiaTheme="minorEastAsia"/>
    </w:rPr>
  </w:style>
  <w:style w:type="paragraph" w:customStyle="1" w:styleId="Bibliography25">
    <w:name w:val="Bibliography25"/>
    <w:basedOn w:val="Normal"/>
    <w:rsid w:val="00D91DE1"/>
    <w:pPr>
      <w:spacing w:before="100" w:beforeAutospacing="1" w:after="100" w:afterAutospacing="1"/>
    </w:pPr>
    <w:rPr>
      <w:rFonts w:eastAsiaTheme="minorEastAsia"/>
    </w:rPr>
  </w:style>
  <w:style w:type="paragraph" w:customStyle="1" w:styleId="Bibliography26">
    <w:name w:val="Bibliography26"/>
    <w:basedOn w:val="Normal"/>
    <w:rsid w:val="00D91DE1"/>
    <w:pPr>
      <w:spacing w:before="100" w:beforeAutospacing="1" w:after="100" w:afterAutospacing="1"/>
    </w:pPr>
    <w:rPr>
      <w:rFonts w:eastAsiaTheme="minorEastAsia"/>
    </w:rPr>
  </w:style>
  <w:style w:type="paragraph" w:customStyle="1" w:styleId="Bibliography27">
    <w:name w:val="Bibliography27"/>
    <w:basedOn w:val="Normal"/>
    <w:rsid w:val="00D91DE1"/>
    <w:pPr>
      <w:spacing w:before="100" w:beforeAutospacing="1" w:after="100" w:afterAutospacing="1"/>
    </w:pPr>
    <w:rPr>
      <w:rFonts w:eastAsiaTheme="minorEastAsia"/>
    </w:rPr>
  </w:style>
  <w:style w:type="paragraph" w:customStyle="1" w:styleId="Bibliography28">
    <w:name w:val="Bibliography28"/>
    <w:basedOn w:val="Normal"/>
    <w:rsid w:val="00D91DE1"/>
    <w:pPr>
      <w:spacing w:before="100" w:beforeAutospacing="1" w:after="100" w:afterAutospacing="1"/>
    </w:pPr>
    <w:rPr>
      <w:rFonts w:eastAsiaTheme="minorEastAsia"/>
    </w:rPr>
  </w:style>
  <w:style w:type="paragraph" w:customStyle="1" w:styleId="Bibliography29">
    <w:name w:val="Bibliography29"/>
    <w:basedOn w:val="Normal"/>
    <w:rsid w:val="00D91DE1"/>
    <w:pPr>
      <w:spacing w:before="100" w:beforeAutospacing="1" w:after="100" w:afterAutospacing="1"/>
    </w:pPr>
    <w:rPr>
      <w:rFonts w:eastAsiaTheme="minorEastAsia"/>
    </w:rPr>
  </w:style>
  <w:style w:type="paragraph" w:customStyle="1" w:styleId="Bibliography30">
    <w:name w:val="Bibliography30"/>
    <w:basedOn w:val="Normal"/>
    <w:rsid w:val="00D91DE1"/>
    <w:pPr>
      <w:spacing w:before="100" w:beforeAutospacing="1" w:after="100" w:afterAutospacing="1"/>
    </w:pPr>
    <w:rPr>
      <w:rFonts w:eastAsiaTheme="minorEastAsia"/>
    </w:rPr>
  </w:style>
  <w:style w:type="table" w:styleId="PlainTable5">
    <w:name w:val="Plain Table 5"/>
    <w:basedOn w:val="TableNormal"/>
    <w:uiPriority w:val="45"/>
    <w:rsid w:val="00D91DE1"/>
    <w:pPr>
      <w:spacing w:after="0" w:line="240" w:lineRule="auto"/>
    </w:pPr>
    <w:rPr>
      <w:sz w:val="21"/>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ibliography31">
    <w:name w:val="Bibliography31"/>
    <w:basedOn w:val="Normal"/>
    <w:rsid w:val="00D91DE1"/>
    <w:pPr>
      <w:spacing w:before="100" w:beforeAutospacing="1" w:after="100" w:afterAutospacing="1"/>
    </w:pPr>
    <w:rPr>
      <w:rFonts w:eastAsiaTheme="minorEastAsia"/>
    </w:rPr>
  </w:style>
  <w:style w:type="paragraph" w:customStyle="1" w:styleId="Bibliography32">
    <w:name w:val="Bibliography32"/>
    <w:basedOn w:val="Normal"/>
    <w:rsid w:val="00D91DE1"/>
    <w:pPr>
      <w:spacing w:before="100" w:beforeAutospacing="1" w:after="100" w:afterAutospacing="1"/>
    </w:pPr>
    <w:rPr>
      <w:rFonts w:eastAsiaTheme="minorEastAsia"/>
    </w:rPr>
  </w:style>
  <w:style w:type="paragraph" w:customStyle="1" w:styleId="Bibliography33">
    <w:name w:val="Bibliography33"/>
    <w:basedOn w:val="Normal"/>
    <w:rsid w:val="00D91DE1"/>
    <w:pPr>
      <w:spacing w:before="100" w:beforeAutospacing="1" w:after="100" w:afterAutospacing="1"/>
    </w:pPr>
    <w:rPr>
      <w:rFonts w:eastAsiaTheme="minorEastAsia"/>
    </w:rPr>
  </w:style>
  <w:style w:type="character" w:customStyle="1" w:styleId="label">
    <w:name w:val="label"/>
    <w:basedOn w:val="DefaultParagraphFont"/>
    <w:rsid w:val="00D91DE1"/>
  </w:style>
  <w:style w:type="paragraph" w:customStyle="1" w:styleId="Bibliography34">
    <w:name w:val="Bibliography34"/>
    <w:basedOn w:val="Normal"/>
    <w:rsid w:val="00D91DE1"/>
    <w:pPr>
      <w:spacing w:before="100" w:beforeAutospacing="1" w:after="100" w:afterAutospacing="1"/>
    </w:pPr>
    <w:rPr>
      <w:rFonts w:eastAsiaTheme="minorEastAsia"/>
    </w:rPr>
  </w:style>
  <w:style w:type="paragraph" w:customStyle="1" w:styleId="Bibliography35">
    <w:name w:val="Bibliography35"/>
    <w:basedOn w:val="Normal"/>
    <w:rsid w:val="00D91DE1"/>
    <w:pPr>
      <w:spacing w:before="100" w:beforeAutospacing="1" w:after="100" w:afterAutospacing="1"/>
    </w:pPr>
    <w:rPr>
      <w:rFonts w:eastAsiaTheme="minorEastAsia"/>
    </w:rPr>
  </w:style>
  <w:style w:type="paragraph" w:customStyle="1" w:styleId="Bibliography36">
    <w:name w:val="Bibliography36"/>
    <w:basedOn w:val="Normal"/>
    <w:rsid w:val="00D91DE1"/>
    <w:pPr>
      <w:spacing w:before="100" w:beforeAutospacing="1" w:after="100" w:afterAutospacing="1"/>
    </w:pPr>
    <w:rPr>
      <w:rFonts w:eastAsiaTheme="minorEastAsia"/>
    </w:rPr>
  </w:style>
  <w:style w:type="paragraph" w:customStyle="1" w:styleId="Bibliography37">
    <w:name w:val="Bibliography37"/>
    <w:basedOn w:val="Normal"/>
    <w:rsid w:val="00D91DE1"/>
    <w:pPr>
      <w:spacing w:before="100" w:beforeAutospacing="1" w:after="100" w:afterAutospacing="1"/>
    </w:pPr>
    <w:rPr>
      <w:rFonts w:eastAsiaTheme="minorEastAsia"/>
    </w:rPr>
  </w:style>
  <w:style w:type="paragraph" w:customStyle="1" w:styleId="Bibliography370">
    <w:name w:val="Bibliography370"/>
    <w:basedOn w:val="Normal"/>
    <w:rsid w:val="00D91DE1"/>
    <w:pPr>
      <w:spacing w:before="100" w:beforeAutospacing="1" w:after="100" w:afterAutospacing="1"/>
    </w:pPr>
    <w:rPr>
      <w:rFonts w:eastAsiaTheme="minorEastAsia"/>
    </w:rPr>
  </w:style>
  <w:style w:type="paragraph" w:customStyle="1" w:styleId="Bibliography3700">
    <w:name w:val="Bibliography3700"/>
    <w:basedOn w:val="Normal"/>
    <w:rsid w:val="00D91DE1"/>
    <w:pPr>
      <w:spacing w:before="100" w:beforeAutospacing="1" w:after="100" w:afterAutospacing="1"/>
    </w:pPr>
    <w:rPr>
      <w:rFonts w:eastAsiaTheme="minorEastAsia"/>
    </w:rPr>
  </w:style>
  <w:style w:type="paragraph" w:customStyle="1" w:styleId="Bibliography37000">
    <w:name w:val="Bibliography37000"/>
    <w:basedOn w:val="Normal"/>
    <w:rsid w:val="00D91DE1"/>
    <w:pPr>
      <w:spacing w:before="100" w:beforeAutospacing="1" w:after="100" w:afterAutospacing="1"/>
    </w:pPr>
    <w:rPr>
      <w:rFonts w:eastAsiaTheme="minorEastAsia"/>
    </w:rPr>
  </w:style>
  <w:style w:type="paragraph" w:customStyle="1" w:styleId="Bibliography38">
    <w:name w:val="Bibliography38"/>
    <w:basedOn w:val="Normal"/>
    <w:rsid w:val="00D91DE1"/>
    <w:pPr>
      <w:spacing w:before="100" w:beforeAutospacing="1" w:after="100" w:afterAutospacing="1"/>
    </w:pPr>
    <w:rPr>
      <w:rFonts w:eastAsiaTheme="minorEastAsia"/>
    </w:rPr>
  </w:style>
  <w:style w:type="paragraph" w:customStyle="1" w:styleId="Bibliography370000">
    <w:name w:val="Bibliography370000"/>
    <w:basedOn w:val="Normal"/>
    <w:rsid w:val="00D91DE1"/>
    <w:pPr>
      <w:spacing w:before="100" w:beforeAutospacing="1" w:after="100" w:afterAutospacing="1"/>
    </w:pPr>
    <w:rPr>
      <w:rFonts w:eastAsiaTheme="minorEastAsia"/>
    </w:rPr>
  </w:style>
  <w:style w:type="paragraph" w:customStyle="1" w:styleId="Bibliography3700000">
    <w:name w:val="Bibliography3700000"/>
    <w:basedOn w:val="Normal"/>
    <w:rsid w:val="00D91DE1"/>
    <w:pPr>
      <w:spacing w:before="100" w:beforeAutospacing="1" w:after="100" w:afterAutospacing="1"/>
    </w:pPr>
    <w:rPr>
      <w:rFonts w:eastAsiaTheme="minorEastAsia"/>
    </w:rPr>
  </w:style>
  <w:style w:type="paragraph" w:customStyle="1" w:styleId="Bibliography39">
    <w:name w:val="Bibliography39"/>
    <w:basedOn w:val="Normal"/>
    <w:rsid w:val="00D91DE1"/>
    <w:pPr>
      <w:spacing w:before="100" w:beforeAutospacing="1" w:after="100" w:afterAutospacing="1"/>
    </w:pPr>
    <w:rPr>
      <w:rFonts w:eastAsiaTheme="minorEastAsia"/>
    </w:rPr>
  </w:style>
  <w:style w:type="paragraph" w:customStyle="1" w:styleId="Bibliography40">
    <w:name w:val="Bibliography40"/>
    <w:basedOn w:val="Normal"/>
    <w:rsid w:val="00285539"/>
    <w:pPr>
      <w:spacing w:before="100" w:beforeAutospacing="1" w:after="100" w:afterAutospacing="1"/>
    </w:pPr>
    <w:rPr>
      <w:rFonts w:eastAsiaTheme="minorEastAsia"/>
      <w:lang/>
    </w:rPr>
  </w:style>
  <w:style w:type="paragraph" w:customStyle="1" w:styleId="Bibliography41">
    <w:name w:val="Bibliography41"/>
    <w:basedOn w:val="Normal"/>
    <w:rsid w:val="00F85949"/>
    <w:pPr>
      <w:spacing w:before="100" w:beforeAutospacing="1" w:after="100" w:afterAutospacing="1"/>
    </w:pPr>
    <w:rPr>
      <w:rFonts w:eastAsiaTheme="minorEastAsia"/>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d.york.ac.uk/prospero/view/CRD420251022957/1/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E644CBCF72DC46B78D5EFB445B3B49"/>
        <w:category>
          <w:name w:val="General"/>
          <w:gallery w:val="placeholder"/>
        </w:category>
        <w:types>
          <w:type w:val="bbPlcHdr"/>
        </w:types>
        <w:behaviors>
          <w:behavior w:val="content"/>
        </w:behaviors>
        <w:guid w:val="{861BCDC8-13E0-0B47-8C13-ABDA50C36EC9}"/>
      </w:docPartPr>
      <w:docPartBody>
        <w:p w:rsidR="00E270D2" w:rsidRDefault="00C879EE" w:rsidP="00C879EE">
          <w:pPr>
            <w:pStyle w:val="84E644CBCF72DC46B78D5EFB445B3B49"/>
          </w:pPr>
          <w:r w:rsidRPr="00962853">
            <w:rPr>
              <w:rStyle w:val="PlaceholderText"/>
            </w:rPr>
            <w:t>ここをクリックまたはタップしてテキストを入力してください。</w:t>
          </w:r>
        </w:p>
      </w:docPartBody>
    </w:docPart>
    <w:docPart>
      <w:docPartPr>
        <w:name w:val="4CCF518B05AD51489D4E0B5D974FB323"/>
        <w:category>
          <w:name w:val="General"/>
          <w:gallery w:val="placeholder"/>
        </w:category>
        <w:types>
          <w:type w:val="bbPlcHdr"/>
        </w:types>
        <w:behaviors>
          <w:behavior w:val="content"/>
        </w:behaviors>
        <w:guid w:val="{03155245-EC42-1E4D-916B-4ABFC3E22D67}"/>
      </w:docPartPr>
      <w:docPartBody>
        <w:p w:rsidR="00E270D2" w:rsidRDefault="00C879EE" w:rsidP="00C879EE">
          <w:pPr>
            <w:pStyle w:val="4CCF518B05AD51489D4E0B5D974FB323"/>
          </w:pPr>
          <w:r w:rsidRPr="001A76A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62E7F97-3D4A-BE43-953D-FD8C98358E82}"/>
      </w:docPartPr>
      <w:docPartBody>
        <w:p w:rsidR="00E270D2" w:rsidRDefault="00C879EE">
          <w:r w:rsidRPr="0088002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9EE"/>
    <w:rsid w:val="00010BD7"/>
    <w:rsid w:val="00472DE4"/>
    <w:rsid w:val="008F79BC"/>
    <w:rsid w:val="00A44464"/>
    <w:rsid w:val="00B94967"/>
    <w:rsid w:val="00C879EE"/>
    <w:rsid w:val="00D53CD6"/>
    <w:rsid w:val="00E270D2"/>
  </w:rsids>
  <m:mathPr>
    <m:mathFont m:val="Cambria Math"/>
    <m:brkBin m:val="before"/>
    <m:brkBinSub m:val="--"/>
    <m:smallFrac m:val="0"/>
    <m:dispDef/>
    <m:lMargin m:val="0"/>
    <m:rMargin m:val="0"/>
    <m:defJc m:val="centerGroup"/>
    <m:wrapIndent m:val="1440"/>
    <m:intLim m:val="subSup"/>
    <m:naryLim m:val="undOvr"/>
  </m:mathPr>
  <w:themeFontLang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79EE"/>
    <w:rPr>
      <w:color w:val="808080"/>
    </w:rPr>
  </w:style>
  <w:style w:type="paragraph" w:customStyle="1" w:styleId="84E644CBCF72DC46B78D5EFB445B3B49">
    <w:name w:val="84E644CBCF72DC46B78D5EFB445B3B49"/>
    <w:rsid w:val="00C879EE"/>
  </w:style>
  <w:style w:type="paragraph" w:customStyle="1" w:styleId="4CCF518B05AD51489D4E0B5D974FB323">
    <w:name w:val="4CCF518B05AD51489D4E0B5D974FB323"/>
    <w:rsid w:val="00C879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D91895A-CD0B-A141-BC83-015AF521D301}">
  <we:reference id="wa104380917" version="1.0.1.0" store="en-US" storeType="OMEX"/>
  <we:alternateReferences>
    <we:reference id="WA104380917" version="1.0.1.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ABA24-133E-9349-AF68-C7498538F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1070</Words>
  <Characters>6104</Characters>
  <Application>Microsoft Office Word</Application>
  <DocSecurity>4</DocSecurity>
  <Lines>50</Lines>
  <Paragraphs>14</Paragraphs>
  <ScaleCrop>false</ScaleCrop>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 Furukawa</dc:creator>
  <cp:keywords/>
  <dc:description/>
  <cp:lastModifiedBy>Willeford, Molly</cp:lastModifiedBy>
  <cp:revision>2</cp:revision>
  <dcterms:created xsi:type="dcterms:W3CDTF">2026-04-23T13:42:00Z</dcterms:created>
  <dcterms:modified xsi:type="dcterms:W3CDTF">2026-04-23T13:42:00Z</dcterms:modified>
</cp:coreProperties>
</file>