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AC3F" w14:textId="77777777" w:rsidR="005E79A9" w:rsidRPr="005E79A9" w:rsidRDefault="005E79A9" w:rsidP="005E79A9">
      <w:pPr>
        <w:rPr>
          <w:b/>
          <w:bCs/>
          <w:sz w:val="28"/>
          <w:szCs w:val="28"/>
        </w:rPr>
      </w:pPr>
      <w:r w:rsidRPr="005E79A9">
        <w:rPr>
          <w:b/>
          <w:bCs/>
          <w:sz w:val="28"/>
          <w:szCs w:val="28"/>
        </w:rPr>
        <w:t>Additional Points for Study #2025-0096</w:t>
      </w:r>
    </w:p>
    <w:p w14:paraId="068D49B6" w14:textId="77777777" w:rsidR="005E79A9" w:rsidRPr="005E79A9" w:rsidRDefault="005E79A9" w:rsidP="005E79A9">
      <w:pPr>
        <w:rPr>
          <w:b/>
          <w:bCs/>
        </w:rPr>
      </w:pPr>
    </w:p>
    <w:p w14:paraId="3E52E61F" w14:textId="77777777" w:rsidR="005E79A9" w:rsidRPr="005E79A9" w:rsidRDefault="005E79A9" w:rsidP="005E79A9">
      <w:pPr>
        <w:rPr>
          <w:b/>
          <w:bCs/>
        </w:rPr>
      </w:pPr>
      <w:r w:rsidRPr="005E79A9">
        <w:rPr>
          <w:b/>
          <w:bCs/>
        </w:rPr>
        <w:t>1. Regional Classification for Aim #4</w:t>
      </w:r>
    </w:p>
    <w:p w14:paraId="0D53090F" w14:textId="77777777" w:rsidR="005E79A9" w:rsidRPr="005E79A9" w:rsidRDefault="005E79A9" w:rsidP="005E79A9">
      <w:r w:rsidRPr="005E79A9">
        <w:t>• The study will utilize data on the regions where the multicentric trials were conducted. To assess regional differences in healthcare while maintaining anonymity, the study will categorize these regions broadly by continent. The impact of regional variation on the efficacy and safety of medications in ulcerative colitis will be evaluated accordingly.</w:t>
      </w:r>
    </w:p>
    <w:p w14:paraId="458F371A" w14:textId="77777777" w:rsidR="005E79A9" w:rsidRPr="005E79A9" w:rsidRDefault="005E79A9" w:rsidP="005E79A9">
      <w:pPr>
        <w:rPr>
          <w:b/>
          <w:bCs/>
        </w:rPr>
      </w:pPr>
      <w:r w:rsidRPr="005E79A9">
        <w:rPr>
          <w:b/>
          <w:bCs/>
        </w:rPr>
        <w:t>2. Primary Endpoints for Outcomes</w:t>
      </w:r>
    </w:p>
    <w:p w14:paraId="2241B232" w14:textId="77777777" w:rsidR="005E79A9" w:rsidRPr="005E79A9" w:rsidRDefault="005E79A9" w:rsidP="005E79A9">
      <w:r w:rsidRPr="005E79A9">
        <w:t>• The study’s primary outcome endpoints will align with each trial’s respective definition of the induction phase endpoint (8 ± 2 weeks).</w:t>
      </w:r>
    </w:p>
    <w:p w14:paraId="4D5DE228" w14:textId="3AB23E38" w:rsidR="005E79A9" w:rsidRPr="005E79A9" w:rsidRDefault="005E79A9" w:rsidP="005E79A9">
      <w:r w:rsidRPr="005E79A9">
        <w:t xml:space="preserve">• Efficacy Outcomes: The study will use modified Mayo </w:t>
      </w:r>
      <w:r w:rsidRPr="005E79A9">
        <w:t>sub scores</w:t>
      </w:r>
      <w:r w:rsidRPr="005E79A9">
        <w:t xml:space="preserve"> at the end of the induction phase to define treatment outcomes, as outlined in the protocol’s outcomes section.</w:t>
      </w:r>
    </w:p>
    <w:p w14:paraId="25BA0900" w14:textId="77777777" w:rsidR="005E79A9" w:rsidRPr="005E79A9" w:rsidRDefault="005E79A9" w:rsidP="005E79A9">
      <w:r w:rsidRPr="005E79A9">
        <w:t>• Safety Outcomes: The study will assess safety based on event descriptions related to infection or serious adverse events, without delving into the granularity or specifics of individual events.</w:t>
      </w:r>
    </w:p>
    <w:p w14:paraId="6CF81120" w14:textId="77777777" w:rsidR="008E71A5" w:rsidRPr="005E79A9" w:rsidRDefault="008E71A5" w:rsidP="005E79A9"/>
    <w:sectPr w:rsidR="008E71A5" w:rsidRPr="005E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A9"/>
    <w:rsid w:val="00001D53"/>
    <w:rsid w:val="00021F58"/>
    <w:rsid w:val="00051B6D"/>
    <w:rsid w:val="00057975"/>
    <w:rsid w:val="000579E4"/>
    <w:rsid w:val="000B794C"/>
    <w:rsid w:val="000F39D9"/>
    <w:rsid w:val="00116B63"/>
    <w:rsid w:val="0011728D"/>
    <w:rsid w:val="00176291"/>
    <w:rsid w:val="00181CC2"/>
    <w:rsid w:val="001872F8"/>
    <w:rsid w:val="001B0235"/>
    <w:rsid w:val="001B1F09"/>
    <w:rsid w:val="00210A48"/>
    <w:rsid w:val="002212FF"/>
    <w:rsid w:val="00235001"/>
    <w:rsid w:val="0026282E"/>
    <w:rsid w:val="00275BD8"/>
    <w:rsid w:val="002D2066"/>
    <w:rsid w:val="0033669B"/>
    <w:rsid w:val="003B0FCD"/>
    <w:rsid w:val="003B165F"/>
    <w:rsid w:val="003B5A79"/>
    <w:rsid w:val="003C54F9"/>
    <w:rsid w:val="003D6DFD"/>
    <w:rsid w:val="003E46D5"/>
    <w:rsid w:val="003E47B3"/>
    <w:rsid w:val="003E5B79"/>
    <w:rsid w:val="004001FC"/>
    <w:rsid w:val="00475BD9"/>
    <w:rsid w:val="004833DB"/>
    <w:rsid w:val="004E5700"/>
    <w:rsid w:val="00535C47"/>
    <w:rsid w:val="00550029"/>
    <w:rsid w:val="00562779"/>
    <w:rsid w:val="005C24AB"/>
    <w:rsid w:val="005E79A9"/>
    <w:rsid w:val="00617B0E"/>
    <w:rsid w:val="00643283"/>
    <w:rsid w:val="006A2DEE"/>
    <w:rsid w:val="006F0AFD"/>
    <w:rsid w:val="00701531"/>
    <w:rsid w:val="00705E70"/>
    <w:rsid w:val="00710606"/>
    <w:rsid w:val="0072410D"/>
    <w:rsid w:val="00730F09"/>
    <w:rsid w:val="0074573A"/>
    <w:rsid w:val="00761BA6"/>
    <w:rsid w:val="00767E3C"/>
    <w:rsid w:val="007C6254"/>
    <w:rsid w:val="008E71A5"/>
    <w:rsid w:val="00906209"/>
    <w:rsid w:val="009256C2"/>
    <w:rsid w:val="009428B6"/>
    <w:rsid w:val="009B2C87"/>
    <w:rsid w:val="009C5057"/>
    <w:rsid w:val="009D264B"/>
    <w:rsid w:val="00A12376"/>
    <w:rsid w:val="00A231AF"/>
    <w:rsid w:val="00A50344"/>
    <w:rsid w:val="00AF0D5D"/>
    <w:rsid w:val="00B26189"/>
    <w:rsid w:val="00B463EF"/>
    <w:rsid w:val="00B96AA4"/>
    <w:rsid w:val="00BB3A75"/>
    <w:rsid w:val="00BE15AC"/>
    <w:rsid w:val="00C203D6"/>
    <w:rsid w:val="00C87714"/>
    <w:rsid w:val="00E04791"/>
    <w:rsid w:val="00E9115B"/>
    <w:rsid w:val="00EB1398"/>
    <w:rsid w:val="00EB3E71"/>
    <w:rsid w:val="00EE2DFB"/>
    <w:rsid w:val="00F237A2"/>
    <w:rsid w:val="00F834C3"/>
    <w:rsid w:val="00FA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19A63"/>
  <w14:defaultImageDpi w14:val="32767"/>
  <w15:chartTrackingRefBased/>
  <w15:docId w15:val="{5FF3BCC3-D99D-0246-98FE-1A4293AC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9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9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79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79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9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9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9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9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9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79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79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9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9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9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9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9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9A9"/>
    <w:pPr>
      <w:spacing w:before="160"/>
      <w:jc w:val="center"/>
    </w:pPr>
    <w:rPr>
      <w:i/>
      <w:iCs/>
      <w:color w:val="404040" w:themeColor="text1" w:themeTint="BF"/>
    </w:rPr>
  </w:style>
  <w:style w:type="character" w:customStyle="1" w:styleId="QuoteChar">
    <w:name w:val="Quote Char"/>
    <w:basedOn w:val="DefaultParagraphFont"/>
    <w:link w:val="Quote"/>
    <w:uiPriority w:val="29"/>
    <w:rsid w:val="005E79A9"/>
    <w:rPr>
      <w:i/>
      <w:iCs/>
      <w:color w:val="404040" w:themeColor="text1" w:themeTint="BF"/>
    </w:rPr>
  </w:style>
  <w:style w:type="paragraph" w:styleId="ListParagraph">
    <w:name w:val="List Paragraph"/>
    <w:basedOn w:val="Normal"/>
    <w:uiPriority w:val="34"/>
    <w:qFormat/>
    <w:rsid w:val="005E79A9"/>
    <w:pPr>
      <w:ind w:left="720"/>
      <w:contextualSpacing/>
    </w:pPr>
  </w:style>
  <w:style w:type="character" w:styleId="IntenseEmphasis">
    <w:name w:val="Intense Emphasis"/>
    <w:basedOn w:val="DefaultParagraphFont"/>
    <w:uiPriority w:val="21"/>
    <w:qFormat/>
    <w:rsid w:val="005E79A9"/>
    <w:rPr>
      <w:i/>
      <w:iCs/>
      <w:color w:val="0F4761" w:themeColor="accent1" w:themeShade="BF"/>
    </w:rPr>
  </w:style>
  <w:style w:type="paragraph" w:styleId="IntenseQuote">
    <w:name w:val="Intense Quote"/>
    <w:basedOn w:val="Normal"/>
    <w:next w:val="Normal"/>
    <w:link w:val="IntenseQuoteChar"/>
    <w:uiPriority w:val="30"/>
    <w:qFormat/>
    <w:rsid w:val="005E7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9A9"/>
    <w:rPr>
      <w:i/>
      <w:iCs/>
      <w:color w:val="0F4761" w:themeColor="accent1" w:themeShade="BF"/>
    </w:rPr>
  </w:style>
  <w:style w:type="character" w:styleId="IntenseReference">
    <w:name w:val="Intense Reference"/>
    <w:basedOn w:val="DefaultParagraphFont"/>
    <w:uiPriority w:val="32"/>
    <w:qFormat/>
    <w:rsid w:val="005E79A9"/>
    <w:rPr>
      <w:b/>
      <w:bCs/>
      <w:smallCaps/>
      <w:color w:val="0F4761" w:themeColor="accent1" w:themeShade="BF"/>
      <w:spacing w:val="5"/>
    </w:rPr>
  </w:style>
  <w:style w:type="paragraph" w:customStyle="1" w:styleId="p1">
    <w:name w:val="p1"/>
    <w:basedOn w:val="Normal"/>
    <w:rsid w:val="005E79A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5E79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5E79A9"/>
  </w:style>
  <w:style w:type="character" w:customStyle="1" w:styleId="apple-tab-span">
    <w:name w:val="apple-tab-span"/>
    <w:basedOn w:val="DefaultParagraphFont"/>
    <w:rsid w:val="005E79A9"/>
  </w:style>
  <w:style w:type="paragraph" w:customStyle="1" w:styleId="p3">
    <w:name w:val="p3"/>
    <w:basedOn w:val="Normal"/>
    <w:rsid w:val="005E79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5E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Ahuja, Dhruv</dc:creator>
  <cp:keywords/>
  <dc:description/>
  <cp:lastModifiedBy>Ahuja, Dhruv</cp:lastModifiedBy>
  <cp:revision>1</cp:revision>
  <dcterms:created xsi:type="dcterms:W3CDTF">2025-03-10T18:18:00Z</dcterms:created>
  <dcterms:modified xsi:type="dcterms:W3CDTF">2025-03-10T18:20:00Z</dcterms:modified>
</cp:coreProperties>
</file>