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C40B" w14:textId="06F48EAB" w:rsidR="00DA154D" w:rsidRPr="00001394" w:rsidRDefault="00001394">
      <w:pPr>
        <w:rPr>
          <w:b/>
          <w:bCs/>
        </w:rPr>
      </w:pPr>
      <w:r w:rsidRPr="00001394">
        <w:rPr>
          <w:b/>
          <w:bCs/>
        </w:rPr>
        <w:t>Supplemental material</w:t>
      </w:r>
    </w:p>
    <w:p w14:paraId="7CBB7EE2" w14:textId="739B853A" w:rsidR="00001394" w:rsidRDefault="00001394" w:rsidP="00001394">
      <w:pPr>
        <w:jc w:val="left"/>
      </w:pPr>
      <w:r>
        <w:t>Visualization of the treatment regimens of all trials</w:t>
      </w:r>
    </w:p>
    <w:p w14:paraId="4DFB8E53" w14:textId="56CA5807" w:rsidR="00001394" w:rsidRDefault="00001394" w:rsidP="00001394">
      <w:pPr>
        <w:jc w:val="lef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FD5EB" wp14:editId="26FD039E">
                <wp:simplePos x="0" y="0"/>
                <wp:positionH relativeFrom="column">
                  <wp:posOffset>60960</wp:posOffset>
                </wp:positionH>
                <wp:positionV relativeFrom="paragraph">
                  <wp:posOffset>6966585</wp:posOffset>
                </wp:positionV>
                <wp:extent cx="5997575" cy="63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5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03D99E" w14:textId="77777777" w:rsidR="00001394" w:rsidRPr="006A76C3" w:rsidRDefault="00001394" w:rsidP="00001394">
                            <w:pPr>
                              <w:pStyle w:val="Beschriftung"/>
                              <w:jc w:val="left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bookmarkStart w:id="0" w:name="_Ref206707076"/>
                            <w:r w:rsidRPr="006A7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Figure </w:t>
                            </w:r>
                            <w:r w:rsidRPr="006A7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fldChar w:fldCharType="begin"/>
                            </w:r>
                            <w:r w:rsidRPr="006A7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instrText xml:space="preserve"> SEQ Figure \* ARABIC </w:instrText>
                            </w:r>
                            <w:r w:rsidRPr="006A7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fldChar w:fldCharType="separate"/>
                            </w:r>
                            <w:r w:rsidRPr="006A76C3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1</w:t>
                            </w:r>
                            <w:r w:rsidRPr="006A7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fldChar w:fldCharType="end"/>
                            </w:r>
                            <w:bookmarkEnd w:id="0"/>
                            <w:r w:rsidRPr="006A7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: Schema of the treatment arms in all trials</w:t>
                            </w:r>
                            <w:r w:rsidRPr="006A76C3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. In all trials, patients, who had a complete response or partial response after the induction were eligible for receiving maintenance. In MCL Elderly and MCL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R2 </w:t>
                            </w:r>
                            <w:r w:rsidRPr="006A76C3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Elderly, there have been two randomizations, the first one for the induction and the second one for the maintenance therapy.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In ENRICH, it was the physician’s decision whether patients received R-CHOP or RB. Patients in the R-Ibrutinib arm were randomized to both chemotherapies. The purple frames highlight </w:t>
                            </w:r>
                            <w:proofErr w:type="gramStart"/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the  treatments</w:t>
                            </w:r>
                            <w:proofErr w:type="gramEnd"/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that will be used for comparison.</w:t>
                            </w:r>
                          </w:p>
                          <w:p w14:paraId="7EC02ED4" w14:textId="77777777" w:rsidR="00001394" w:rsidRPr="006A76C3" w:rsidRDefault="00001394" w:rsidP="00001394">
                            <w:pPr>
                              <w:jc w:val="left"/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76C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Abbreviations</w:t>
                            </w:r>
                            <w:bookmarkStart w:id="1" w:name="_Hlk206707009"/>
                            <w:bookmarkStart w:id="2" w:name="_Hlk206707010"/>
                            <w:bookmarkStart w:id="3" w:name="_Hlk206707011"/>
                            <w:bookmarkStart w:id="4" w:name="_Hlk206707012"/>
                            <w:bookmarkStart w:id="5" w:name="_Hlk206707013"/>
                            <w:bookmarkStart w:id="6" w:name="_Hlk206707014"/>
                            <w:r w:rsidRPr="006A76C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: R-CHOP:</w:t>
                            </w:r>
                            <w:r w:rsidRPr="006A76C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Rituximab, cyclophosphamide, doxorubicin, vincristine, and prednisone; </w:t>
                            </w:r>
                            <w:r w:rsidRPr="006A76C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RB:</w:t>
                            </w:r>
                            <w:r w:rsidRPr="006A76C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Rituximab, </w:t>
                            </w:r>
                            <w:proofErr w:type="spellStart"/>
                            <w:r w:rsidRPr="006A76C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Bendamustin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;</w:t>
                            </w:r>
                            <w:r w:rsidRPr="006A76C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A76C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R-HAD:</w:t>
                            </w:r>
                            <w:r w:rsidRPr="006A76C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A7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rituximab, cytarabine, Dexamethasone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6A7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R2:</w:t>
                            </w:r>
                            <w:r w:rsidRPr="006A7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Rituximab, Lenalidomide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FD5E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.8pt;margin-top:548.55pt;width:472.2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" stroked="f">
                <v:textbox style="mso-fit-shape-to-text:t" inset="0,0,0,0">
                  <w:txbxContent>
                    <w:p w14:paraId="1003D99E" w14:textId="77777777" w:rsidR="00001394" w:rsidRPr="006A76C3" w:rsidRDefault="00001394" w:rsidP="00001394">
                      <w:pPr>
                        <w:pStyle w:val="Beschriftung"/>
                        <w:jc w:val="left"/>
                        <w:rPr>
                          <w:rFonts w:cstheme="minorHAnsi"/>
                          <w:color w:val="000000" w:themeColor="text1"/>
                        </w:rPr>
                      </w:pPr>
                      <w:bookmarkStart w:id="7" w:name="_Ref206707076"/>
                      <w:r w:rsidRPr="006A76C3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Figure </w:t>
                      </w:r>
                      <w:r w:rsidRPr="006A76C3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fldChar w:fldCharType="begin"/>
                      </w:r>
                      <w:r w:rsidRPr="006A76C3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instrText xml:space="preserve"> SEQ Figure \* ARABIC </w:instrText>
                      </w:r>
                      <w:r w:rsidRPr="006A76C3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fldChar w:fldCharType="separate"/>
                      </w:r>
                      <w:r w:rsidRPr="006A76C3">
                        <w:rPr>
                          <w:rFonts w:cstheme="minorHAnsi"/>
                          <w:b/>
                          <w:bCs/>
                          <w:noProof/>
                          <w:color w:val="000000" w:themeColor="text1"/>
                        </w:rPr>
                        <w:t>1</w:t>
                      </w:r>
                      <w:r w:rsidRPr="006A76C3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fldChar w:fldCharType="end"/>
                      </w:r>
                      <w:bookmarkEnd w:id="7"/>
                      <w:r w:rsidRPr="006A76C3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: Schema of the treatment arms in all trials</w:t>
                      </w:r>
                      <w:r w:rsidRPr="006A76C3">
                        <w:rPr>
                          <w:rFonts w:cstheme="minorHAnsi"/>
                          <w:color w:val="000000" w:themeColor="text1"/>
                        </w:rPr>
                        <w:t xml:space="preserve">. In all trials, patients, who had a complete response or partial response after the induction were eligible for receiving maintenance. In MCL Elderly and MCL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R2 </w:t>
                      </w:r>
                      <w:r w:rsidRPr="006A76C3">
                        <w:rPr>
                          <w:rFonts w:cstheme="minorHAnsi"/>
                          <w:color w:val="000000" w:themeColor="text1"/>
                        </w:rPr>
                        <w:t xml:space="preserve">Elderly, there have been two randomizations, the first one for the induction and the second one for the maintenance therapy. 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In ENRICH, it was the physician’s decision whether patients received R-CHOP or RB. Patients in the R-Ibrutinib arm were randomized to both chemotherapies. The purple frames highlight </w:t>
                      </w:r>
                      <w:proofErr w:type="gramStart"/>
                      <w:r>
                        <w:rPr>
                          <w:rFonts w:cstheme="minorHAnsi"/>
                          <w:color w:val="000000" w:themeColor="text1"/>
                        </w:rPr>
                        <w:t>the  treatments</w:t>
                      </w:r>
                      <w:proofErr w:type="gramEnd"/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that will be used for comparison.</w:t>
                      </w:r>
                    </w:p>
                    <w:p w14:paraId="7EC02ED4" w14:textId="77777777" w:rsidR="00001394" w:rsidRPr="006A76C3" w:rsidRDefault="00001394" w:rsidP="00001394">
                      <w:pPr>
                        <w:jc w:val="left"/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6A76C3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Abbreviations</w:t>
                      </w:r>
                      <w:bookmarkStart w:id="8" w:name="_Hlk206707009"/>
                      <w:bookmarkStart w:id="9" w:name="_Hlk206707010"/>
                      <w:bookmarkStart w:id="10" w:name="_Hlk206707011"/>
                      <w:bookmarkStart w:id="11" w:name="_Hlk206707012"/>
                      <w:bookmarkStart w:id="12" w:name="_Hlk206707013"/>
                      <w:bookmarkStart w:id="13" w:name="_Hlk206707014"/>
                      <w:r w:rsidRPr="006A76C3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: R-CHOP:</w:t>
                      </w:r>
                      <w:r w:rsidRPr="006A76C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Rituximab, cyclophosphamide, doxorubicin, vincristine, and prednisone; </w:t>
                      </w:r>
                      <w:r w:rsidRPr="006A76C3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RB:</w:t>
                      </w:r>
                      <w:r w:rsidRPr="006A76C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Rituximab, </w:t>
                      </w:r>
                      <w:proofErr w:type="spellStart"/>
                      <w:r w:rsidRPr="006A76C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Bendamustin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;</w:t>
                      </w:r>
                      <w:r w:rsidRPr="006A76C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6A76C3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R-HAD:</w:t>
                      </w:r>
                      <w:r w:rsidRPr="006A76C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6A7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>rituximab, cytarabine, Dexamethasone</w:t>
                      </w:r>
                      <w:r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; </w:t>
                      </w:r>
                      <w:r w:rsidRPr="006A76C3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R2:</w:t>
                      </w:r>
                      <w:r w:rsidRPr="006A7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Rituximab, Lenalidomide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11FA63" wp14:editId="69BF86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97575" cy="6861810"/>
                <wp:effectExtent l="0" t="0" r="22225" b="15240"/>
                <wp:wrapNone/>
                <wp:docPr id="234" name="Gruppieren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7575" cy="6861810"/>
                          <a:chOff x="0" y="0"/>
                          <a:chExt cx="5997575" cy="6862234"/>
                        </a:xfrm>
                      </wpg:grpSpPr>
                      <wps:wsp>
                        <wps:cNvPr id="35" name="Rechteck 35"/>
                        <wps:cNvSpPr/>
                        <wps:spPr>
                          <a:xfrm>
                            <a:off x="1164772" y="0"/>
                            <a:ext cx="2339975" cy="6858000"/>
                          </a:xfrm>
                          <a:prstGeom prst="rect">
                            <a:avLst/>
                          </a:prstGeom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70AD47">
                                <a:lumMod val="20000"/>
                                <a:lumOff val="8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4CDEF8" w14:textId="77777777" w:rsidR="00001394" w:rsidRPr="00F23B7F" w:rsidRDefault="00001394" w:rsidP="00001394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F23B7F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Induction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hteck 36"/>
                        <wps:cNvSpPr/>
                        <wps:spPr>
                          <a:xfrm>
                            <a:off x="3505200" y="0"/>
                            <a:ext cx="2492375" cy="6862234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5E0159" w14:textId="77777777" w:rsidR="00001394" w:rsidRDefault="00001394" w:rsidP="00001394">
                              <w:r w:rsidRPr="001F08E1">
                                <w:rPr>
                                  <w:b/>
                                  <w:bCs/>
                                </w:rPr>
                                <w:t>Maintenance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hteck 3"/>
                        <wps:cNvSpPr/>
                        <wps:spPr>
                          <a:xfrm>
                            <a:off x="0" y="283028"/>
                            <a:ext cx="1165860" cy="2984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3AB115" w14:textId="77777777" w:rsidR="00001394" w:rsidRPr="001F08E1" w:rsidRDefault="00001394" w:rsidP="00001394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1F08E1">
                                <w:rPr>
                                  <w:b/>
                                  <w:bCs/>
                                </w:rPr>
                                <w:t>MCL Elderly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hteck 4"/>
                        <wps:cNvSpPr/>
                        <wps:spPr>
                          <a:xfrm>
                            <a:off x="1382486" y="620485"/>
                            <a:ext cx="1278000" cy="298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BAC489" w14:textId="77777777" w:rsidR="00001394" w:rsidRDefault="00001394" w:rsidP="00001394">
                              <w:r>
                                <w:t>R-CHOP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393372" y="1012371"/>
                            <a:ext cx="1278000" cy="298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C5739B" w14:textId="77777777" w:rsidR="00001394" w:rsidRDefault="00001394" w:rsidP="00001394">
                              <w:r>
                                <w:t>R-FC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hteck 8"/>
                        <wps:cNvSpPr/>
                        <wps:spPr>
                          <a:xfrm>
                            <a:off x="4136572" y="620485"/>
                            <a:ext cx="171360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9B836A" w14:textId="77777777" w:rsidR="00001394" w:rsidRDefault="00001394" w:rsidP="00001394">
                              <w:r>
                                <w:t>Rituximab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hteck 9"/>
                        <wps:cNvSpPr/>
                        <wps:spPr>
                          <a:xfrm>
                            <a:off x="4136572" y="1001485"/>
                            <a:ext cx="171323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5F08BA" w14:textId="77777777" w:rsidR="00001394" w:rsidRDefault="00001394" w:rsidP="00001394">
                              <w:r>
                                <w:t>Interferon-alpha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hteck 10"/>
                        <wps:cNvSpPr/>
                        <wps:spPr>
                          <a:xfrm>
                            <a:off x="0" y="1665514"/>
                            <a:ext cx="116586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593C89" w14:textId="77777777" w:rsidR="00001394" w:rsidRPr="00F51AAB" w:rsidRDefault="00001394" w:rsidP="00001394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F51AAB">
                                <w:rPr>
                                  <w:b/>
                                  <w:bCs/>
                                </w:rPr>
                                <w:t>SHINE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hteck 12"/>
                        <wps:cNvSpPr/>
                        <wps:spPr>
                          <a:xfrm>
                            <a:off x="1393372" y="1937657"/>
                            <a:ext cx="127762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547EE0" w14:textId="77777777" w:rsidR="00001394" w:rsidRDefault="00001394" w:rsidP="00001394">
                              <w:bookmarkStart w:id="14" w:name="_Hlk206703986"/>
                              <w:bookmarkStart w:id="15" w:name="_Hlk206703987"/>
                              <w:bookmarkStart w:id="16" w:name="_Hlk206703988"/>
                              <w:bookmarkStart w:id="17" w:name="_Hlk206703989"/>
                              <w:bookmarkStart w:id="18" w:name="_Hlk206704552"/>
                              <w:bookmarkStart w:id="19" w:name="_Hlk206704553"/>
                              <w:r>
                                <w:t>RB - Ibrutinib</w:t>
                              </w:r>
                              <w:bookmarkEnd w:id="14"/>
                              <w:bookmarkEnd w:id="15"/>
                              <w:bookmarkEnd w:id="16"/>
                              <w:bookmarkEnd w:id="17"/>
                              <w:bookmarkEnd w:id="18"/>
                              <w:bookmarkEnd w:id="19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4136572" y="1937657"/>
                            <a:ext cx="171323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A790E6" w14:textId="77777777" w:rsidR="00001394" w:rsidRDefault="00001394" w:rsidP="00001394">
                              <w:bookmarkStart w:id="20" w:name="_Hlk206704010"/>
                              <w:bookmarkStart w:id="21" w:name="_Hlk206704011"/>
                              <w:bookmarkStart w:id="22" w:name="_Hlk206704012"/>
                              <w:bookmarkStart w:id="23" w:name="_Hlk206704013"/>
                              <w:bookmarkStart w:id="24" w:name="_Hlk206704031"/>
                              <w:bookmarkStart w:id="25" w:name="_Hlk206704032"/>
                              <w:bookmarkStart w:id="26" w:name="_Hlk206704033"/>
                              <w:bookmarkStart w:id="27" w:name="_Hlk206704034"/>
                              <w:bookmarkStart w:id="28" w:name="_Hlk206704035"/>
                              <w:bookmarkStart w:id="29" w:name="_Hlk206704036"/>
                              <w:bookmarkStart w:id="30" w:name="_Hlk206704037"/>
                              <w:bookmarkStart w:id="31" w:name="_Hlk206704038"/>
                              <w:bookmarkStart w:id="32" w:name="_Hlk206704573"/>
                              <w:bookmarkStart w:id="33" w:name="_Hlk206704574"/>
                              <w:bookmarkStart w:id="34" w:name="_Hlk206704575"/>
                              <w:bookmarkStart w:id="35" w:name="_Hlk206704576"/>
                              <w:r>
                                <w:t>Rituximab - Ibrutinib</w:t>
                              </w:r>
                              <w:bookmarkEnd w:id="20"/>
                              <w:bookmarkEnd w:id="21"/>
                              <w:bookmarkEnd w:id="22"/>
                              <w:bookmarkEnd w:id="23"/>
                              <w:bookmarkEnd w:id="24"/>
                              <w:bookmarkEnd w:id="25"/>
                              <w:bookmarkEnd w:id="26"/>
                              <w:bookmarkEnd w:id="27"/>
                              <w:bookmarkEnd w:id="28"/>
                              <w:bookmarkEnd w:id="29"/>
                              <w:bookmarkEnd w:id="30"/>
                              <w:bookmarkEnd w:id="31"/>
                              <w:bookmarkEnd w:id="32"/>
                              <w:bookmarkEnd w:id="33"/>
                              <w:bookmarkEnd w:id="34"/>
                              <w:bookmarkEnd w:id="35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hteck 14"/>
                        <wps:cNvSpPr/>
                        <wps:spPr>
                          <a:xfrm>
                            <a:off x="1382486" y="2351314"/>
                            <a:ext cx="127762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6B97C1" w14:textId="77777777" w:rsidR="00001394" w:rsidRDefault="00001394" w:rsidP="00001394">
                              <w:r>
                                <w:t>RB - Placebo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hteck 15"/>
                        <wps:cNvSpPr/>
                        <wps:spPr>
                          <a:xfrm>
                            <a:off x="4136572" y="2340428"/>
                            <a:ext cx="171323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B252B9" w14:textId="77777777" w:rsidR="00001394" w:rsidRDefault="00001394" w:rsidP="00001394">
                              <w:r>
                                <w:t>Rituximab - Placebo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hteck 17"/>
                        <wps:cNvSpPr/>
                        <wps:spPr>
                          <a:xfrm>
                            <a:off x="0" y="2873828"/>
                            <a:ext cx="116586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0B4AFD" w14:textId="77777777" w:rsidR="00001394" w:rsidRPr="00BD254B" w:rsidRDefault="00001394" w:rsidP="00001394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BD254B">
                                <w:rPr>
                                  <w:b/>
                                  <w:bCs/>
                                </w:rPr>
                                <w:t xml:space="preserve">MCL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R2 </w:t>
                              </w:r>
                              <w:r w:rsidRPr="00BD254B">
                                <w:rPr>
                                  <w:b/>
                                  <w:bCs/>
                                </w:rPr>
                                <w:t>Elderly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hteck 19"/>
                        <wps:cNvSpPr/>
                        <wps:spPr>
                          <a:xfrm>
                            <a:off x="1393372" y="3124200"/>
                            <a:ext cx="127762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C715477" w14:textId="77777777" w:rsidR="00001394" w:rsidRDefault="00001394" w:rsidP="00001394">
                              <w:r>
                                <w:t>R-CHOP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hteck 20"/>
                        <wps:cNvSpPr/>
                        <wps:spPr>
                          <a:xfrm>
                            <a:off x="1393372" y="3505200"/>
                            <a:ext cx="127762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1400F2" w14:textId="77777777" w:rsidR="00001394" w:rsidRDefault="00001394" w:rsidP="00001394">
                              <w:r>
                                <w:t>R-CHOP/R-HAD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hteck 22"/>
                        <wps:cNvSpPr/>
                        <wps:spPr>
                          <a:xfrm>
                            <a:off x="4136572" y="3135085"/>
                            <a:ext cx="171323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D3C511" w14:textId="77777777" w:rsidR="00001394" w:rsidRDefault="00001394" w:rsidP="00001394">
                              <w:r>
                                <w:t>Rituximab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hteck 23"/>
                        <wps:cNvSpPr/>
                        <wps:spPr>
                          <a:xfrm>
                            <a:off x="4136572" y="3505200"/>
                            <a:ext cx="171360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8414FD" w14:textId="77777777" w:rsidR="00001394" w:rsidRDefault="00001394" w:rsidP="00001394">
                              <w:r>
                                <w:t>R2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hteck 24"/>
                        <wps:cNvSpPr/>
                        <wps:spPr>
                          <a:xfrm>
                            <a:off x="0" y="4114800"/>
                            <a:ext cx="116586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5AFCED6" w14:textId="77777777" w:rsidR="00001394" w:rsidRPr="00BD254B" w:rsidRDefault="00001394" w:rsidP="00001394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BD254B">
                                <w:rPr>
                                  <w:b/>
                                  <w:bCs/>
                                </w:rPr>
                                <w:t>ENRICH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382486" y="4419327"/>
                            <a:ext cx="1317172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632A06" w14:textId="77777777" w:rsidR="00001394" w:rsidRDefault="00001394" w:rsidP="00001394">
                              <w:r>
                                <w:t>Rituximab-Ibrutinib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hteck 26"/>
                        <wps:cNvSpPr/>
                        <wps:spPr>
                          <a:xfrm>
                            <a:off x="1382486" y="4833257"/>
                            <a:ext cx="1278000" cy="7033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62FF486" w14:textId="77777777" w:rsidR="00001394" w:rsidRDefault="00001394" w:rsidP="00001394">
                              <w:pPr>
                                <w:spacing w:after="0"/>
                                <w:jc w:val="left"/>
                              </w:pPr>
                              <w:r>
                                <w:t xml:space="preserve">Chemo: </w:t>
                              </w:r>
                            </w:p>
                            <w:p w14:paraId="38C49F55" w14:textId="77777777" w:rsidR="00001394" w:rsidRDefault="00001394" w:rsidP="00001394">
                              <w:pPr>
                                <w:spacing w:after="0"/>
                              </w:pPr>
                              <w:r>
                                <w:t>R-CHOP</w:t>
                              </w:r>
                            </w:p>
                            <w:p w14:paraId="6A2153DF" w14:textId="77777777" w:rsidR="00001394" w:rsidRDefault="00001394" w:rsidP="00001394">
                              <w:pPr>
                                <w:spacing w:after="0"/>
                              </w:pPr>
                              <w:r>
                                <w:t>RB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hteck 28"/>
                        <wps:cNvSpPr/>
                        <wps:spPr>
                          <a:xfrm>
                            <a:off x="4136572" y="4419600"/>
                            <a:ext cx="171323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81492DF" w14:textId="77777777" w:rsidR="00001394" w:rsidRDefault="00001394" w:rsidP="00001394">
                              <w:r>
                                <w:t>Rituximab-Ibrutinib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hteck 29"/>
                        <wps:cNvSpPr/>
                        <wps:spPr>
                          <a:xfrm>
                            <a:off x="4136572" y="5040085"/>
                            <a:ext cx="171323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A5F722" w14:textId="77777777" w:rsidR="00001394" w:rsidRDefault="00001394" w:rsidP="00001394">
                              <w:r>
                                <w:t>Rituximab</w:t>
                              </w:r>
                            </w:p>
                            <w:p w14:paraId="4006C1A5" w14:textId="77777777" w:rsidR="00001394" w:rsidRDefault="00001394" w:rsidP="000013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hteck 30"/>
                        <wps:cNvSpPr/>
                        <wps:spPr>
                          <a:xfrm>
                            <a:off x="0" y="5704114"/>
                            <a:ext cx="1165860" cy="2984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95A17F" w14:textId="77777777" w:rsidR="00001394" w:rsidRPr="00BD254B" w:rsidRDefault="00001394" w:rsidP="00001394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BD254B">
                                <w:rPr>
                                  <w:b/>
                                  <w:bCs/>
                                </w:rPr>
                                <w:t>ECHO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hteck 31"/>
                        <wps:cNvSpPr/>
                        <wps:spPr>
                          <a:xfrm>
                            <a:off x="1382486" y="6008914"/>
                            <a:ext cx="127762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9C166F" w14:textId="77777777" w:rsidR="00001394" w:rsidRDefault="00001394" w:rsidP="00001394">
                              <w:bookmarkStart w:id="36" w:name="_Hlk206704300"/>
                              <w:bookmarkStart w:id="37" w:name="_Hlk206704301"/>
                              <w:bookmarkStart w:id="38" w:name="_Hlk206704302"/>
                              <w:bookmarkStart w:id="39" w:name="_Hlk206704303"/>
                              <w:bookmarkStart w:id="40" w:name="_Hlk206704627"/>
                              <w:bookmarkStart w:id="41" w:name="_Hlk206704628"/>
                              <w:r>
                                <w:t>RB-Acalabrutinib</w:t>
                              </w:r>
                              <w:bookmarkEnd w:id="36"/>
                              <w:bookmarkEnd w:id="37"/>
                              <w:bookmarkEnd w:id="38"/>
                              <w:bookmarkEnd w:id="39"/>
                              <w:bookmarkEnd w:id="40"/>
                              <w:bookmarkEnd w:id="4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hteck 32"/>
                        <wps:cNvSpPr/>
                        <wps:spPr>
                          <a:xfrm>
                            <a:off x="1382486" y="6400800"/>
                            <a:ext cx="127762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C7AC46" w14:textId="77777777" w:rsidR="00001394" w:rsidRDefault="00001394" w:rsidP="00001394">
                              <w:r>
                                <w:t>RB-Placebo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hteck 33"/>
                        <wps:cNvSpPr/>
                        <wps:spPr>
                          <a:xfrm>
                            <a:off x="4136572" y="5998028"/>
                            <a:ext cx="171323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BF80F0" w14:textId="77777777" w:rsidR="00001394" w:rsidRDefault="00001394" w:rsidP="00001394">
                              <w:bookmarkStart w:id="42" w:name="_Hlk206704324"/>
                              <w:bookmarkStart w:id="43" w:name="_Hlk206704325"/>
                              <w:bookmarkStart w:id="44" w:name="_Hlk206704644"/>
                              <w:bookmarkStart w:id="45" w:name="_Hlk206704645"/>
                              <w:r>
                                <w:t>Rituximab - Acalabrutinib</w:t>
                              </w:r>
                              <w:bookmarkEnd w:id="42"/>
                              <w:bookmarkEnd w:id="43"/>
                              <w:bookmarkEnd w:id="44"/>
                              <w:bookmarkEnd w:id="45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hteck 34"/>
                        <wps:cNvSpPr/>
                        <wps:spPr>
                          <a:xfrm>
                            <a:off x="4136572" y="6400800"/>
                            <a:ext cx="1713230" cy="298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4098FB" w14:textId="77777777" w:rsidR="00001394" w:rsidRDefault="00001394" w:rsidP="00001394">
                              <w:r>
                                <w:t>Rituximab - Placebo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erade Verbindung mit Pfeil 38"/>
                        <wps:cNvCnPr/>
                        <wps:spPr>
                          <a:xfrm flipV="1">
                            <a:off x="2645229" y="963385"/>
                            <a:ext cx="577850" cy="19875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7" name="Gerade Verbindung mit Pfeil 37"/>
                        <wps:cNvCnPr/>
                        <wps:spPr>
                          <a:xfrm>
                            <a:off x="2667000" y="794657"/>
                            <a:ext cx="565150" cy="165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9" name="Gerade Verbindung mit Pfeil 39"/>
                        <wps:cNvCnPr/>
                        <wps:spPr>
                          <a:xfrm flipV="1">
                            <a:off x="3766457" y="778328"/>
                            <a:ext cx="363220" cy="15367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0" name="Gerade Verbindung mit Pfeil 40"/>
                        <wps:cNvCnPr/>
                        <wps:spPr>
                          <a:xfrm>
                            <a:off x="3766457" y="968828"/>
                            <a:ext cx="351790" cy="21399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9" name="Gerade Verbindung mit Pfeil 59"/>
                        <wps:cNvCnPr/>
                        <wps:spPr>
                          <a:xfrm flipV="1">
                            <a:off x="892629" y="778328"/>
                            <a:ext cx="483870" cy="1905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0" name="Gerade Verbindung mit Pfeil 60"/>
                        <wps:cNvCnPr/>
                        <wps:spPr>
                          <a:xfrm>
                            <a:off x="892629" y="990600"/>
                            <a:ext cx="476885" cy="18478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0" name="Ellipse 200"/>
                        <wps:cNvSpPr/>
                        <wps:spPr>
                          <a:xfrm>
                            <a:off x="3222172" y="685800"/>
                            <a:ext cx="539750" cy="5397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137554" w14:textId="77777777" w:rsidR="00001394" w:rsidRDefault="00001394" w:rsidP="00001394">
                              <w:pPr>
                                <w:spacing w:after="0" w:line="240" w:lineRule="auto"/>
                              </w:pPr>
                              <w:r>
                                <w:t>1:1</w:t>
                              </w:r>
                              <w:r>
                                <w:br/>
                                <w:t>RND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Ellipse 203"/>
                        <wps:cNvSpPr/>
                        <wps:spPr>
                          <a:xfrm>
                            <a:off x="391886" y="707571"/>
                            <a:ext cx="540000" cy="5400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9D6F64B" w14:textId="77777777" w:rsidR="00001394" w:rsidRDefault="00001394" w:rsidP="00001394">
                              <w:pPr>
                                <w:spacing w:after="0" w:line="240" w:lineRule="auto"/>
                              </w:pPr>
                              <w:r>
                                <w:t>1:1</w:t>
                              </w:r>
                              <w:r>
                                <w:br/>
                                <w:t>RND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erade Verbindung mit Pfeil 208"/>
                        <wps:cNvCnPr/>
                        <wps:spPr>
                          <a:xfrm flipV="1">
                            <a:off x="2645229" y="3456214"/>
                            <a:ext cx="577850" cy="19875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9" name="Gerade Verbindung mit Pfeil 209"/>
                        <wps:cNvCnPr/>
                        <wps:spPr>
                          <a:xfrm>
                            <a:off x="2667000" y="3287485"/>
                            <a:ext cx="565150" cy="165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0" name="Gerade Verbindung mit Pfeil 210"/>
                        <wps:cNvCnPr/>
                        <wps:spPr>
                          <a:xfrm flipV="1">
                            <a:off x="3766457" y="3260271"/>
                            <a:ext cx="363220" cy="15367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1" name="Gerade Verbindung mit Pfeil 211"/>
                        <wps:cNvCnPr/>
                        <wps:spPr>
                          <a:xfrm>
                            <a:off x="3766457" y="3450771"/>
                            <a:ext cx="351790" cy="21399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2" name="Ellipse 212"/>
                        <wps:cNvSpPr/>
                        <wps:spPr>
                          <a:xfrm>
                            <a:off x="3222172" y="3178628"/>
                            <a:ext cx="539750" cy="5397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071A02" w14:textId="77777777" w:rsidR="00001394" w:rsidRDefault="00001394" w:rsidP="00001394">
                              <w:pPr>
                                <w:spacing w:after="0" w:line="240" w:lineRule="auto"/>
                              </w:pPr>
                              <w:r>
                                <w:t>1:1</w:t>
                              </w:r>
                              <w:r>
                                <w:br/>
                                <w:t>RND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erade Verbindung mit Pfeil 213"/>
                        <wps:cNvCnPr/>
                        <wps:spPr>
                          <a:xfrm flipV="1">
                            <a:off x="892629" y="2095500"/>
                            <a:ext cx="483870" cy="1905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4" name="Gerade Verbindung mit Pfeil 214"/>
                        <wps:cNvCnPr/>
                        <wps:spPr>
                          <a:xfrm>
                            <a:off x="892629" y="2318657"/>
                            <a:ext cx="476885" cy="18478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5" name="Ellipse 215"/>
                        <wps:cNvSpPr/>
                        <wps:spPr>
                          <a:xfrm>
                            <a:off x="391886" y="2046514"/>
                            <a:ext cx="540000" cy="5400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04FC54" w14:textId="77777777" w:rsidR="00001394" w:rsidRDefault="00001394" w:rsidP="00001394">
                              <w:pPr>
                                <w:spacing w:after="0" w:line="240" w:lineRule="auto"/>
                              </w:pPr>
                              <w:r>
                                <w:t>1:1</w:t>
                              </w:r>
                              <w:r>
                                <w:br/>
                                <w:t>RND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erade Verbindung mit Pfeil 216"/>
                        <wps:cNvCnPr/>
                        <wps:spPr>
                          <a:xfrm flipV="1">
                            <a:off x="892629" y="3249385"/>
                            <a:ext cx="483870" cy="1905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8" name="Gerade Verbindung mit Pfeil 218"/>
                        <wps:cNvCnPr/>
                        <wps:spPr>
                          <a:xfrm>
                            <a:off x="892629" y="3461657"/>
                            <a:ext cx="476885" cy="18478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9" name="Ellipse 219"/>
                        <wps:cNvSpPr/>
                        <wps:spPr>
                          <a:xfrm>
                            <a:off x="391886" y="3200400"/>
                            <a:ext cx="540000" cy="5400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D0F677" w14:textId="77777777" w:rsidR="00001394" w:rsidRDefault="00001394" w:rsidP="00001394">
                              <w:pPr>
                                <w:spacing w:after="0" w:line="240" w:lineRule="auto"/>
                              </w:pPr>
                              <w:r>
                                <w:t>1:1</w:t>
                              </w:r>
                              <w:r>
                                <w:br/>
                                <w:t>RND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erade Verbindung mit Pfeil 220"/>
                        <wps:cNvCnPr/>
                        <wps:spPr>
                          <a:xfrm flipV="1">
                            <a:off x="870857" y="4620985"/>
                            <a:ext cx="483870" cy="1905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1" name="Gerade Verbindung mit Pfeil 221"/>
                        <wps:cNvCnPr/>
                        <wps:spPr>
                          <a:xfrm>
                            <a:off x="870857" y="4855028"/>
                            <a:ext cx="476885" cy="18478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2" name="Ellipse 222"/>
                        <wps:cNvSpPr/>
                        <wps:spPr>
                          <a:xfrm>
                            <a:off x="359229" y="4572000"/>
                            <a:ext cx="539750" cy="5397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142CB6" w14:textId="77777777" w:rsidR="00001394" w:rsidRDefault="00001394" w:rsidP="00001394">
                              <w:pPr>
                                <w:spacing w:after="0" w:line="240" w:lineRule="auto"/>
                              </w:pPr>
                              <w:r>
                                <w:t>1:1</w:t>
                              </w:r>
                              <w:r>
                                <w:br/>
                                <w:t>RND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erade Verbindung mit Pfeil 223"/>
                        <wps:cNvCnPr/>
                        <wps:spPr>
                          <a:xfrm flipV="1">
                            <a:off x="870857" y="6144985"/>
                            <a:ext cx="483870" cy="1905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4" name="Gerade Verbindung mit Pfeil 224"/>
                        <wps:cNvCnPr/>
                        <wps:spPr>
                          <a:xfrm>
                            <a:off x="870857" y="6379028"/>
                            <a:ext cx="476885" cy="18478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5" name="Ellipse 225"/>
                        <wps:cNvSpPr/>
                        <wps:spPr>
                          <a:xfrm>
                            <a:off x="359229" y="6096000"/>
                            <a:ext cx="539750" cy="5397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C1E8EF" w14:textId="77777777" w:rsidR="00001394" w:rsidRDefault="00001394" w:rsidP="00001394">
                              <w:pPr>
                                <w:spacing w:after="0" w:line="240" w:lineRule="auto"/>
                              </w:pPr>
                              <w:r>
                                <w:t>1:1</w:t>
                              </w:r>
                              <w:r>
                                <w:br/>
                                <w:t>RND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1FA63" id="Gruppieren 234" o:spid="_x0000_s1027" style="position:absolute;margin-left:0;margin-top:0;width:472.25pt;height:540.3pt;z-index:251659264" coordsize="59975,68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">
                <v:rect id="Rechteck 35" o:spid="_x0000_s1028" style="position:absolute;left:11647;width:2340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" fillcolor="#e2f0d9" strokecolor="#e2f0d9" strokeweight="1pt">
                  <v:textbox>
                    <w:txbxContent>
                      <w:p w14:paraId="534CDEF8" w14:textId="77777777" w:rsidR="00001394" w:rsidRPr="00F23B7F" w:rsidRDefault="00001394" w:rsidP="00001394">
                        <w:pPr>
                          <w:rPr>
                            <w:color w:val="000000" w:themeColor="text1"/>
                          </w:rPr>
                        </w:pPr>
                        <w:r w:rsidRPr="00F23B7F">
                          <w:rPr>
                            <w:b/>
                            <w:bCs/>
                            <w:color w:val="000000" w:themeColor="text1"/>
                          </w:rPr>
                          <w:t>Induction</w:t>
                        </w:r>
                      </w:p>
                    </w:txbxContent>
                  </v:textbox>
                </v:rect>
                <v:rect id="Rechteck 36" o:spid="_x0000_s1029" style="position:absolute;left:35052;width:24923;height:68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" fillcolor="#deebf7" strokecolor="#deebf7" strokeweight="1pt">
                  <v:textbox>
                    <w:txbxContent>
                      <w:p w14:paraId="355E0159" w14:textId="77777777" w:rsidR="00001394" w:rsidRDefault="00001394" w:rsidP="00001394">
                        <w:r w:rsidRPr="001F08E1">
                          <w:rPr>
                            <w:b/>
                            <w:bCs/>
                          </w:rPr>
                          <w:t>Maintenance</w:t>
                        </w:r>
                      </w:p>
                    </w:txbxContent>
                  </v:textbox>
                </v:rect>
                <v:rect id="Rechteck 3" o:spid="_x0000_s1030" style="position:absolute;top:2830;width:11658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5F3AB115" w14:textId="77777777" w:rsidR="00001394" w:rsidRPr="001F08E1" w:rsidRDefault="00001394" w:rsidP="00001394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1F08E1">
                          <w:rPr>
                            <w:b/>
                            <w:bCs/>
                          </w:rPr>
                          <w:t>MCL Elderly</w:t>
                        </w:r>
                      </w:p>
                    </w:txbxContent>
                  </v:textbox>
                </v:rect>
                <v:rect id="Rechteck 4" o:spid="_x0000_s1031" style="position:absolute;left:13824;top:6204;width:12780;height:2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" fillcolor="window" strokecolor="#7030a0" strokeweight="2.25pt">
                  <v:textbox>
                    <w:txbxContent>
                      <w:p w14:paraId="7BBAC489" w14:textId="77777777" w:rsidR="00001394" w:rsidRDefault="00001394" w:rsidP="00001394">
                        <w:r>
                          <w:t>R-CHOP</w:t>
                        </w:r>
                      </w:p>
                    </w:txbxContent>
                  </v:textbox>
                </v:rect>
                <v:rect id="Rechteck 6" o:spid="_x0000_s1032" style="position:absolute;left:13933;top:10123;width:12780;height:2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" fillcolor="window" stroked="f" strokeweight="1pt">
                  <v:textbox>
                    <w:txbxContent>
                      <w:p w14:paraId="31C5739B" w14:textId="77777777" w:rsidR="00001394" w:rsidRDefault="00001394" w:rsidP="00001394">
                        <w:r>
                          <w:t>R-FC</w:t>
                        </w:r>
                      </w:p>
                    </w:txbxContent>
                  </v:textbox>
                </v:rect>
                <v:rect id="Rechteck 8" o:spid="_x0000_s1033" style="position:absolute;left:41365;top:6204;width:17136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" fillcolor="window" strokecolor="#7030a0" strokeweight="2.25pt">
                  <v:textbox>
                    <w:txbxContent>
                      <w:p w14:paraId="779B836A" w14:textId="77777777" w:rsidR="00001394" w:rsidRDefault="00001394" w:rsidP="00001394">
                        <w:r>
                          <w:t>Rituximab</w:t>
                        </w:r>
                      </w:p>
                    </w:txbxContent>
                  </v:textbox>
                </v:rect>
                <v:rect id="Rechteck 9" o:spid="_x0000_s1034" style="position:absolute;left:41365;top:10014;width:17133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" fillcolor="window" stroked="f" strokeweight="1pt">
                  <v:textbox>
                    <w:txbxContent>
                      <w:p w14:paraId="345F08BA" w14:textId="77777777" w:rsidR="00001394" w:rsidRDefault="00001394" w:rsidP="00001394">
                        <w:r>
                          <w:t>Interferon-alpha</w:t>
                        </w:r>
                      </w:p>
                    </w:txbxContent>
                  </v:textbox>
                </v:rect>
                <v:rect id="Rechteck 10" o:spid="_x0000_s1035" style="position:absolute;top:16655;width:11658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" fillcolor="window" stroked="f" strokeweight="1pt">
                  <v:textbox inset="0,0,0,0">
                    <w:txbxContent>
                      <w:p w14:paraId="42593C89" w14:textId="77777777" w:rsidR="00001394" w:rsidRPr="00F51AAB" w:rsidRDefault="00001394" w:rsidP="00001394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F51AAB">
                          <w:rPr>
                            <w:b/>
                            <w:bCs/>
                          </w:rPr>
                          <w:t>SHINE</w:t>
                        </w:r>
                      </w:p>
                    </w:txbxContent>
                  </v:textbox>
                </v:rect>
                <v:rect id="Rechteck 12" o:spid="_x0000_s1036" style="position:absolute;left:13933;top:19376;width:12776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" fillcolor="window" strokecolor="#7030a0" strokeweight="2.25pt">
                  <v:textbox>
                    <w:txbxContent>
                      <w:p w14:paraId="26547EE0" w14:textId="77777777" w:rsidR="00001394" w:rsidRDefault="00001394" w:rsidP="00001394">
                        <w:bookmarkStart w:id="46" w:name="_Hlk206703986"/>
                        <w:bookmarkStart w:id="47" w:name="_Hlk206703987"/>
                        <w:bookmarkStart w:id="48" w:name="_Hlk206703988"/>
                        <w:bookmarkStart w:id="49" w:name="_Hlk206703989"/>
                        <w:bookmarkStart w:id="50" w:name="_Hlk206704552"/>
                        <w:bookmarkStart w:id="51" w:name="_Hlk206704553"/>
                        <w:r>
                          <w:t>RB - Ibrutinib</w:t>
                        </w:r>
                        <w:bookmarkEnd w:id="46"/>
                        <w:bookmarkEnd w:id="47"/>
                        <w:bookmarkEnd w:id="48"/>
                        <w:bookmarkEnd w:id="49"/>
                        <w:bookmarkEnd w:id="50"/>
                        <w:bookmarkEnd w:id="51"/>
                      </w:p>
                    </w:txbxContent>
                  </v:textbox>
                </v:rect>
                <v:rect id="Rechteck 13" o:spid="_x0000_s1037" style="position:absolute;left:41365;top:19376;width:17133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" fillcolor="window" strokecolor="#7030a0" strokeweight="2.25pt">
                  <v:textbox>
                    <w:txbxContent>
                      <w:p w14:paraId="55A790E6" w14:textId="77777777" w:rsidR="00001394" w:rsidRDefault="00001394" w:rsidP="00001394">
                        <w:bookmarkStart w:id="52" w:name="_Hlk206704010"/>
                        <w:bookmarkStart w:id="53" w:name="_Hlk206704011"/>
                        <w:bookmarkStart w:id="54" w:name="_Hlk206704012"/>
                        <w:bookmarkStart w:id="55" w:name="_Hlk206704013"/>
                        <w:bookmarkStart w:id="56" w:name="_Hlk206704031"/>
                        <w:bookmarkStart w:id="57" w:name="_Hlk206704032"/>
                        <w:bookmarkStart w:id="58" w:name="_Hlk206704033"/>
                        <w:bookmarkStart w:id="59" w:name="_Hlk206704034"/>
                        <w:bookmarkStart w:id="60" w:name="_Hlk206704035"/>
                        <w:bookmarkStart w:id="61" w:name="_Hlk206704036"/>
                        <w:bookmarkStart w:id="62" w:name="_Hlk206704037"/>
                        <w:bookmarkStart w:id="63" w:name="_Hlk206704038"/>
                        <w:bookmarkStart w:id="64" w:name="_Hlk206704573"/>
                        <w:bookmarkStart w:id="65" w:name="_Hlk206704574"/>
                        <w:bookmarkStart w:id="66" w:name="_Hlk206704575"/>
                        <w:bookmarkStart w:id="67" w:name="_Hlk206704576"/>
                        <w:r>
                          <w:t>Rituximab - Ibrutinib</w:t>
                        </w:r>
                        <w:bookmarkEnd w:id="52"/>
                        <w:bookmarkEnd w:id="53"/>
                        <w:bookmarkEnd w:id="54"/>
                        <w:bookmarkEnd w:id="55"/>
                        <w:bookmarkEnd w:id="56"/>
                        <w:bookmarkEnd w:id="57"/>
                        <w:bookmarkEnd w:id="58"/>
                        <w:bookmarkEnd w:id="59"/>
                        <w:bookmarkEnd w:id="60"/>
                        <w:bookmarkEnd w:id="61"/>
                        <w:bookmarkEnd w:id="62"/>
                        <w:bookmarkEnd w:id="63"/>
                        <w:bookmarkEnd w:id="64"/>
                        <w:bookmarkEnd w:id="65"/>
                        <w:bookmarkEnd w:id="66"/>
                        <w:bookmarkEnd w:id="67"/>
                      </w:p>
                    </w:txbxContent>
                  </v:textbox>
                </v:rect>
                <v:rect id="Rechteck 14" o:spid="_x0000_s1038" style="position:absolute;left:13824;top:23513;width:12777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" fillcolor="window" strokecolor="window" strokeweight="1pt">
                  <v:textbox>
                    <w:txbxContent>
                      <w:p w14:paraId="696B97C1" w14:textId="77777777" w:rsidR="00001394" w:rsidRDefault="00001394" w:rsidP="00001394">
                        <w:r>
                          <w:t>RB - Placebo</w:t>
                        </w:r>
                      </w:p>
                    </w:txbxContent>
                  </v:textbox>
                </v:rect>
                <v:rect id="Rechteck 15" o:spid="_x0000_s1039" style="position:absolute;left:41365;top:23404;width:17133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" fillcolor="window" strokecolor="window" strokeweight="1pt">
                  <v:textbox>
                    <w:txbxContent>
                      <w:p w14:paraId="0DB252B9" w14:textId="77777777" w:rsidR="00001394" w:rsidRDefault="00001394" w:rsidP="00001394">
                        <w:r>
                          <w:t>Rituximab - Placebo</w:t>
                        </w:r>
                      </w:p>
                    </w:txbxContent>
                  </v:textbox>
                </v:rect>
                <v:rect id="Rechteck 17" o:spid="_x0000_s1040" style="position:absolute;top:28738;width:11658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" fillcolor="window" stroked="f" strokeweight="1pt">
                  <v:textbox inset="0,0,0,0">
                    <w:txbxContent>
                      <w:p w14:paraId="110B4AFD" w14:textId="77777777" w:rsidR="00001394" w:rsidRPr="00BD254B" w:rsidRDefault="00001394" w:rsidP="00001394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BD254B">
                          <w:rPr>
                            <w:b/>
                            <w:bCs/>
                          </w:rPr>
                          <w:t xml:space="preserve">MCL </w:t>
                        </w:r>
                        <w:r>
                          <w:rPr>
                            <w:b/>
                            <w:bCs/>
                          </w:rPr>
                          <w:t xml:space="preserve">R2 </w:t>
                        </w:r>
                        <w:r w:rsidRPr="00BD254B">
                          <w:rPr>
                            <w:b/>
                            <w:bCs/>
                          </w:rPr>
                          <w:t>Elderly</w:t>
                        </w:r>
                      </w:p>
                    </w:txbxContent>
                  </v:textbox>
                </v:rect>
                <v:rect id="Rechteck 19" o:spid="_x0000_s1041" style="position:absolute;left:13933;top:31242;width:12776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" fillcolor="window" strokecolor="#7030a0" strokeweight="2.25pt">
                  <v:textbox>
                    <w:txbxContent>
                      <w:p w14:paraId="6C715477" w14:textId="77777777" w:rsidR="00001394" w:rsidRDefault="00001394" w:rsidP="00001394">
                        <w:r>
                          <w:t>R-CHOP</w:t>
                        </w:r>
                      </w:p>
                    </w:txbxContent>
                  </v:textbox>
                </v:rect>
                <v:rect id="Rechteck 20" o:spid="_x0000_s1042" style="position:absolute;left:13933;top:35052;width:12776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" fillcolor="window" stroked="f" strokeweight="1pt">
                  <v:textbox>
                    <w:txbxContent>
                      <w:p w14:paraId="001400F2" w14:textId="77777777" w:rsidR="00001394" w:rsidRDefault="00001394" w:rsidP="00001394">
                        <w:r>
                          <w:t>R-CHOP/R-HAD</w:t>
                        </w:r>
                      </w:p>
                    </w:txbxContent>
                  </v:textbox>
                </v:rect>
                <v:rect id="Rechteck 22" o:spid="_x0000_s1043" style="position:absolute;left:41365;top:31350;width:17133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" fillcolor="window" strokecolor="#7030a0" strokeweight="2.25pt">
                  <v:textbox>
                    <w:txbxContent>
                      <w:p w14:paraId="11D3C511" w14:textId="77777777" w:rsidR="00001394" w:rsidRDefault="00001394" w:rsidP="00001394">
                        <w:r>
                          <w:t>Rituximab</w:t>
                        </w:r>
                      </w:p>
                    </w:txbxContent>
                  </v:textbox>
                </v:rect>
                <v:rect id="Rechteck 23" o:spid="_x0000_s1044" style="position:absolute;left:41365;top:35052;width:17136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" fillcolor="window" strokecolor="#7030a0" strokeweight="2.25pt">
                  <v:textbox>
                    <w:txbxContent>
                      <w:p w14:paraId="098414FD" w14:textId="77777777" w:rsidR="00001394" w:rsidRDefault="00001394" w:rsidP="00001394">
                        <w:r>
                          <w:t>R2</w:t>
                        </w:r>
                      </w:p>
                    </w:txbxContent>
                  </v:textbox>
                </v:rect>
                <v:rect id="Rechteck 24" o:spid="_x0000_s1045" style="position:absolute;top:41148;width:11658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" fillcolor="window" stroked="f" strokeweight="1pt">
                  <v:textbox inset="0,0,0,0">
                    <w:txbxContent>
                      <w:p w14:paraId="65AFCED6" w14:textId="77777777" w:rsidR="00001394" w:rsidRPr="00BD254B" w:rsidRDefault="00001394" w:rsidP="00001394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BD254B">
                          <w:rPr>
                            <w:b/>
                            <w:bCs/>
                          </w:rPr>
                          <w:t>ENRICH</w:t>
                        </w:r>
                      </w:p>
                    </w:txbxContent>
                  </v:textbox>
                </v:rect>
                <v:rect id="Rechteck 25" o:spid="_x0000_s1046" style="position:absolute;left:13824;top:44193;width:13172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" fillcolor="window" strokecolor="#7030a0" strokeweight="2.25pt">
                  <v:textbox>
                    <w:txbxContent>
                      <w:p w14:paraId="7E632A06" w14:textId="77777777" w:rsidR="00001394" w:rsidRDefault="00001394" w:rsidP="00001394">
                        <w:r>
                          <w:t>Rituximab-Ibrutinib</w:t>
                        </w:r>
                      </w:p>
                    </w:txbxContent>
                  </v:textbox>
                </v:rect>
                <v:rect id="Rechteck 26" o:spid="_x0000_s1047" style="position:absolute;left:13824;top:48332;width:12780;height:7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" fillcolor="window" strokecolor="#7030a0" strokeweight="2.25pt">
                  <v:textbox>
                    <w:txbxContent>
                      <w:p w14:paraId="462FF486" w14:textId="77777777" w:rsidR="00001394" w:rsidRDefault="00001394" w:rsidP="00001394">
                        <w:pPr>
                          <w:spacing w:after="0"/>
                          <w:jc w:val="left"/>
                        </w:pPr>
                        <w:r>
                          <w:t xml:space="preserve">Chemo: </w:t>
                        </w:r>
                      </w:p>
                      <w:p w14:paraId="38C49F55" w14:textId="77777777" w:rsidR="00001394" w:rsidRDefault="00001394" w:rsidP="00001394">
                        <w:pPr>
                          <w:spacing w:after="0"/>
                        </w:pPr>
                        <w:r>
                          <w:t>R-CHOP</w:t>
                        </w:r>
                      </w:p>
                      <w:p w14:paraId="6A2153DF" w14:textId="77777777" w:rsidR="00001394" w:rsidRDefault="00001394" w:rsidP="00001394">
                        <w:pPr>
                          <w:spacing w:after="0"/>
                        </w:pPr>
                        <w:r>
                          <w:t>RB</w:t>
                        </w:r>
                      </w:p>
                    </w:txbxContent>
                  </v:textbox>
                </v:rect>
                <v:rect id="Rechteck 28" o:spid="_x0000_s1048" style="position:absolute;left:41365;top:44196;width:17133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" fillcolor="window" strokecolor="#7030a0" strokeweight="2.25pt">
                  <v:textbox>
                    <w:txbxContent>
                      <w:p w14:paraId="381492DF" w14:textId="77777777" w:rsidR="00001394" w:rsidRDefault="00001394" w:rsidP="00001394">
                        <w:r>
                          <w:t>Rituximab-Ibrutinib</w:t>
                        </w:r>
                      </w:p>
                    </w:txbxContent>
                  </v:textbox>
                </v:rect>
                <v:rect id="Rechteck 29" o:spid="_x0000_s1049" style="position:absolute;left:41365;top:50400;width:17133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" fillcolor="window" strokecolor="#7030a0" strokeweight="2.25pt">
                  <v:textbox>
                    <w:txbxContent>
                      <w:p w14:paraId="7EA5F722" w14:textId="77777777" w:rsidR="00001394" w:rsidRDefault="00001394" w:rsidP="00001394">
                        <w:r>
                          <w:t>Rituximab</w:t>
                        </w:r>
                      </w:p>
                      <w:p w14:paraId="4006C1A5" w14:textId="77777777" w:rsidR="00001394" w:rsidRDefault="00001394" w:rsidP="00001394"/>
                    </w:txbxContent>
                  </v:textbox>
                </v:rect>
                <v:rect id="Rechteck 30" o:spid="_x0000_s1050" style="position:absolute;top:57041;width:11658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<v:textbox>
                    <w:txbxContent>
                      <w:p w14:paraId="4E95A17F" w14:textId="77777777" w:rsidR="00001394" w:rsidRPr="00BD254B" w:rsidRDefault="00001394" w:rsidP="00001394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BD254B">
                          <w:rPr>
                            <w:b/>
                            <w:bCs/>
                          </w:rPr>
                          <w:t>ECHO</w:t>
                        </w:r>
                      </w:p>
                    </w:txbxContent>
                  </v:textbox>
                </v:rect>
                <v:rect id="Rechteck 31" o:spid="_x0000_s1051" style="position:absolute;left:13824;top:60089;width:12777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" fillcolor="window" strokecolor="#7030a0" strokeweight="2.25pt">
                  <v:textbox>
                    <w:txbxContent>
                      <w:p w14:paraId="7D9C166F" w14:textId="77777777" w:rsidR="00001394" w:rsidRDefault="00001394" w:rsidP="00001394">
                        <w:bookmarkStart w:id="68" w:name="_Hlk206704300"/>
                        <w:bookmarkStart w:id="69" w:name="_Hlk206704301"/>
                        <w:bookmarkStart w:id="70" w:name="_Hlk206704302"/>
                        <w:bookmarkStart w:id="71" w:name="_Hlk206704303"/>
                        <w:bookmarkStart w:id="72" w:name="_Hlk206704627"/>
                        <w:bookmarkStart w:id="73" w:name="_Hlk206704628"/>
                        <w:r>
                          <w:t>RB-Acalabrutinib</w:t>
                        </w:r>
                        <w:bookmarkEnd w:id="68"/>
                        <w:bookmarkEnd w:id="69"/>
                        <w:bookmarkEnd w:id="70"/>
                        <w:bookmarkEnd w:id="71"/>
                        <w:bookmarkEnd w:id="72"/>
                        <w:bookmarkEnd w:id="73"/>
                      </w:p>
                    </w:txbxContent>
                  </v:textbox>
                </v:rect>
                <v:rect id="Rechteck 32" o:spid="_x0000_s1052" style="position:absolute;left:13824;top:64008;width:12777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" fillcolor="window" strokecolor="window" strokeweight="1pt">
                  <v:textbox>
                    <w:txbxContent>
                      <w:p w14:paraId="20C7AC46" w14:textId="77777777" w:rsidR="00001394" w:rsidRDefault="00001394" w:rsidP="00001394">
                        <w:r>
                          <w:t>RB-Placebo</w:t>
                        </w:r>
                      </w:p>
                    </w:txbxContent>
                  </v:textbox>
                </v:rect>
                <v:rect id="Rechteck 33" o:spid="_x0000_s1053" style="position:absolute;left:41365;top:59980;width:17133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" fillcolor="window" strokecolor="#7030a0" strokeweight="2.25pt">
                  <v:textbox>
                    <w:txbxContent>
                      <w:p w14:paraId="62BF80F0" w14:textId="77777777" w:rsidR="00001394" w:rsidRDefault="00001394" w:rsidP="00001394">
                        <w:bookmarkStart w:id="74" w:name="_Hlk206704324"/>
                        <w:bookmarkStart w:id="75" w:name="_Hlk206704325"/>
                        <w:bookmarkStart w:id="76" w:name="_Hlk206704644"/>
                        <w:bookmarkStart w:id="77" w:name="_Hlk206704645"/>
                        <w:r>
                          <w:t>Rituximab - Acalabrutinib</w:t>
                        </w:r>
                        <w:bookmarkEnd w:id="74"/>
                        <w:bookmarkEnd w:id="75"/>
                        <w:bookmarkEnd w:id="76"/>
                        <w:bookmarkEnd w:id="77"/>
                      </w:p>
                    </w:txbxContent>
                  </v:textbox>
                </v:rect>
                <v:rect id="Rechteck 34" o:spid="_x0000_s1054" style="position:absolute;left:41365;top:64008;width:17133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" fillcolor="window" strokecolor="window" strokeweight="1pt">
                  <v:textbox>
                    <w:txbxContent>
                      <w:p w14:paraId="264098FB" w14:textId="77777777" w:rsidR="00001394" w:rsidRDefault="00001394" w:rsidP="00001394">
                        <w:r>
                          <w:t>Rituximab - Placebo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38" o:spid="_x0000_s1055" type="#_x0000_t32" style="position:absolute;left:26452;top:9633;width:5778;height:19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" strokecolor="windowText" strokeweight=".5pt">
                  <v:stroke endarrow="block" joinstyle="miter"/>
                </v:shape>
                <v:shape id="Gerade Verbindung mit Pfeil 37" o:spid="_x0000_s1056" type="#_x0000_t32" style="position:absolute;left:26670;top:7946;width:5651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" strokecolor="windowText" strokeweight=".5pt">
                  <v:stroke endarrow="block" joinstyle="miter"/>
                </v:shape>
                <v:shape id="Gerade Verbindung mit Pfeil 39" o:spid="_x0000_s1057" type="#_x0000_t32" style="position:absolute;left:37664;top:7783;width:3632;height:15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" strokecolor="windowText" strokeweight=".5pt">
                  <v:stroke endarrow="block" joinstyle="miter"/>
                </v:shape>
                <v:shape id="Gerade Verbindung mit Pfeil 40" o:spid="_x0000_s1058" type="#_x0000_t32" style="position:absolute;left:37664;top:9688;width:3518;height:21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" strokecolor="windowText" strokeweight=".5pt">
                  <v:stroke endarrow="block" joinstyle="miter"/>
                </v:shape>
                <v:shape id="Gerade Verbindung mit Pfeil 59" o:spid="_x0000_s1059" type="#_x0000_t32" style="position:absolute;left:8926;top:7783;width:4838;height:19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" strokecolor="windowText" strokeweight=".5pt">
                  <v:stroke endarrow="block" joinstyle="miter"/>
                </v:shape>
                <v:shape id="Gerade Verbindung mit Pfeil 60" o:spid="_x0000_s1060" type="#_x0000_t32" style="position:absolute;left:8926;top:9906;width:4769;height:18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" strokecolor="windowText" strokeweight=".5pt">
                  <v:stroke endarrow="block" joinstyle="miter"/>
                </v:shape>
                <v:oval id="Ellipse 200" o:spid="_x0000_s1061" style="position:absolute;left:32221;top:6858;width:539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" fillcolor="window" strokecolor="windowText" strokeweight="1pt">
                  <v:stroke joinstyle="miter"/>
                  <v:textbox inset="0,0,0,0">
                    <w:txbxContent>
                      <w:p w14:paraId="1A137554" w14:textId="77777777" w:rsidR="00001394" w:rsidRDefault="00001394" w:rsidP="00001394">
                        <w:pPr>
                          <w:spacing w:after="0" w:line="240" w:lineRule="auto"/>
                        </w:pPr>
                        <w:r>
                          <w:t>1:1</w:t>
                        </w:r>
                        <w:r>
                          <w:br/>
                          <w:t>RND</w:t>
                        </w:r>
                      </w:p>
                    </w:txbxContent>
                  </v:textbox>
                </v:oval>
                <v:oval id="Ellipse 203" o:spid="_x0000_s1062" style="position:absolute;left:3918;top:7075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" fillcolor="window" strokecolor="windowText" strokeweight="1pt">
                  <v:stroke joinstyle="miter"/>
                  <v:textbox inset="0,0,0,0">
                    <w:txbxContent>
                      <w:p w14:paraId="59D6F64B" w14:textId="77777777" w:rsidR="00001394" w:rsidRDefault="00001394" w:rsidP="00001394">
                        <w:pPr>
                          <w:spacing w:after="0" w:line="240" w:lineRule="auto"/>
                        </w:pPr>
                        <w:r>
                          <w:t>1:1</w:t>
                        </w:r>
                        <w:r>
                          <w:br/>
                          <w:t>RND</w:t>
                        </w:r>
                      </w:p>
                    </w:txbxContent>
                  </v:textbox>
                </v:oval>
                <v:shape id="Gerade Verbindung mit Pfeil 208" o:spid="_x0000_s1063" type="#_x0000_t32" style="position:absolute;left:26452;top:34562;width:5778;height:19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" strokecolor="windowText" strokeweight=".5pt">
                  <v:stroke endarrow="block" joinstyle="miter"/>
                </v:shape>
                <v:shape id="Gerade Verbindung mit Pfeil 209" o:spid="_x0000_s1064" type="#_x0000_t32" style="position:absolute;left:26670;top:32874;width:5651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" strokecolor="windowText" strokeweight=".5pt">
                  <v:stroke endarrow="block" joinstyle="miter"/>
                </v:shape>
                <v:shape id="Gerade Verbindung mit Pfeil 210" o:spid="_x0000_s1065" type="#_x0000_t32" style="position:absolute;left:37664;top:32602;width:3632;height:15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" strokecolor="windowText" strokeweight=".5pt">
                  <v:stroke endarrow="block" joinstyle="miter"/>
                </v:shape>
                <v:shape id="Gerade Verbindung mit Pfeil 211" o:spid="_x0000_s1066" type="#_x0000_t32" style="position:absolute;left:37664;top:34507;width:3518;height:21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" strokecolor="windowText" strokeweight=".5pt">
                  <v:stroke endarrow="block" joinstyle="miter"/>
                </v:shape>
                <v:oval id="Ellipse 212" o:spid="_x0000_s1067" style="position:absolute;left:32221;top:31786;width:539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" fillcolor="window" strokecolor="windowText" strokeweight="1pt">
                  <v:stroke joinstyle="miter"/>
                  <v:textbox inset="0,0,0,0">
                    <w:txbxContent>
                      <w:p w14:paraId="4E071A02" w14:textId="77777777" w:rsidR="00001394" w:rsidRDefault="00001394" w:rsidP="00001394">
                        <w:pPr>
                          <w:spacing w:after="0" w:line="240" w:lineRule="auto"/>
                        </w:pPr>
                        <w:r>
                          <w:t>1:1</w:t>
                        </w:r>
                        <w:r>
                          <w:br/>
                          <w:t>RND</w:t>
                        </w:r>
                      </w:p>
                    </w:txbxContent>
                  </v:textbox>
                </v:oval>
                <v:shape id="Gerade Verbindung mit Pfeil 213" o:spid="_x0000_s1068" type="#_x0000_t32" style="position:absolute;left:8926;top:20955;width:4838;height:19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" strokecolor="windowText" strokeweight=".5pt">
                  <v:stroke endarrow="block" joinstyle="miter"/>
                </v:shape>
                <v:shape id="Gerade Verbindung mit Pfeil 214" o:spid="_x0000_s1069" type="#_x0000_t32" style="position:absolute;left:8926;top:23186;width:4769;height:18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" strokecolor="windowText" strokeweight=".5pt">
                  <v:stroke endarrow="block" joinstyle="miter"/>
                </v:shape>
                <v:oval id="Ellipse 215" o:spid="_x0000_s1070" style="position:absolute;left:3918;top:20465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" fillcolor="window" strokecolor="windowText" strokeweight="1pt">
                  <v:stroke joinstyle="miter"/>
                  <v:textbox inset="0,0,0,0">
                    <w:txbxContent>
                      <w:p w14:paraId="4B04FC54" w14:textId="77777777" w:rsidR="00001394" w:rsidRDefault="00001394" w:rsidP="00001394">
                        <w:pPr>
                          <w:spacing w:after="0" w:line="240" w:lineRule="auto"/>
                        </w:pPr>
                        <w:r>
                          <w:t>1:1</w:t>
                        </w:r>
                        <w:r>
                          <w:br/>
                          <w:t>RND</w:t>
                        </w:r>
                      </w:p>
                    </w:txbxContent>
                  </v:textbox>
                </v:oval>
                <v:shape id="Gerade Verbindung mit Pfeil 216" o:spid="_x0000_s1071" type="#_x0000_t32" style="position:absolute;left:8926;top:32493;width:4838;height:19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" strokecolor="windowText" strokeweight=".5pt">
                  <v:stroke endarrow="block" joinstyle="miter"/>
                </v:shape>
                <v:shape id="Gerade Verbindung mit Pfeil 218" o:spid="_x0000_s1072" type="#_x0000_t32" style="position:absolute;left:8926;top:34616;width:4769;height:18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" strokecolor="windowText" strokeweight=".5pt">
                  <v:stroke endarrow="block" joinstyle="miter"/>
                </v:shape>
                <v:oval id="Ellipse 219" o:spid="_x0000_s1073" style="position:absolute;left:3918;top:32004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" fillcolor="window" strokecolor="windowText" strokeweight="1pt">
                  <v:stroke joinstyle="miter"/>
                  <v:textbox inset="0,0,0,0">
                    <w:txbxContent>
                      <w:p w14:paraId="54D0F677" w14:textId="77777777" w:rsidR="00001394" w:rsidRDefault="00001394" w:rsidP="00001394">
                        <w:pPr>
                          <w:spacing w:after="0" w:line="240" w:lineRule="auto"/>
                        </w:pPr>
                        <w:r>
                          <w:t>1:1</w:t>
                        </w:r>
                        <w:r>
                          <w:br/>
                          <w:t>RND</w:t>
                        </w:r>
                      </w:p>
                    </w:txbxContent>
                  </v:textbox>
                </v:oval>
                <v:shape id="Gerade Verbindung mit Pfeil 220" o:spid="_x0000_s1074" type="#_x0000_t32" style="position:absolute;left:8708;top:46209;width:4839;height:19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" strokecolor="windowText" strokeweight=".5pt">
                  <v:stroke endarrow="block" joinstyle="miter"/>
                </v:shape>
                <v:shape id="Gerade Verbindung mit Pfeil 221" o:spid="_x0000_s1075" type="#_x0000_t32" style="position:absolute;left:8708;top:48550;width:4769;height:18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" strokecolor="windowText" strokeweight=".5pt">
                  <v:stroke endarrow="block" joinstyle="miter"/>
                </v:shape>
                <v:oval id="Ellipse 222" o:spid="_x0000_s1076" style="position:absolute;left:3592;top:45720;width:539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" fillcolor="window" strokecolor="windowText" strokeweight="1pt">
                  <v:stroke joinstyle="miter"/>
                  <v:textbox inset="0,0,0,0">
                    <w:txbxContent>
                      <w:p w14:paraId="6F142CB6" w14:textId="77777777" w:rsidR="00001394" w:rsidRDefault="00001394" w:rsidP="00001394">
                        <w:pPr>
                          <w:spacing w:after="0" w:line="240" w:lineRule="auto"/>
                        </w:pPr>
                        <w:r>
                          <w:t>1:1</w:t>
                        </w:r>
                        <w:r>
                          <w:br/>
                          <w:t>RND</w:t>
                        </w:r>
                      </w:p>
                    </w:txbxContent>
                  </v:textbox>
                </v:oval>
                <v:shape id="Gerade Verbindung mit Pfeil 223" o:spid="_x0000_s1077" type="#_x0000_t32" style="position:absolute;left:8708;top:61449;width:4839;height:19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" strokecolor="windowText" strokeweight=".5pt">
                  <v:stroke endarrow="block" joinstyle="miter"/>
                </v:shape>
                <v:shape id="Gerade Verbindung mit Pfeil 224" o:spid="_x0000_s1078" type="#_x0000_t32" style="position:absolute;left:8708;top:63790;width:4769;height:18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" strokecolor="windowText" strokeweight=".5pt">
                  <v:stroke endarrow="block" joinstyle="miter"/>
                </v:shape>
                <v:oval id="Ellipse 225" o:spid="_x0000_s1079" style="position:absolute;left:3592;top:60960;width:539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" fillcolor="window" strokecolor="windowText" strokeweight="1pt">
                  <v:stroke joinstyle="miter"/>
                  <v:textbox inset="0,0,0,0">
                    <w:txbxContent>
                      <w:p w14:paraId="60C1E8EF" w14:textId="77777777" w:rsidR="00001394" w:rsidRDefault="00001394" w:rsidP="00001394">
                        <w:pPr>
                          <w:spacing w:after="0" w:line="240" w:lineRule="auto"/>
                        </w:pPr>
                        <w:r>
                          <w:t>1:1</w:t>
                        </w:r>
                        <w:r>
                          <w:br/>
                          <w:t>RND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sectPr w:rsidR="00001394" w:rsidSect="005A7C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1"/>
    <w:rsid w:val="00001394"/>
    <w:rsid w:val="0005544C"/>
    <w:rsid w:val="005A7C5B"/>
    <w:rsid w:val="00915E96"/>
    <w:rsid w:val="00B42BFF"/>
    <w:rsid w:val="00DA154D"/>
    <w:rsid w:val="00DA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A5C47"/>
  <w14:defaultImageDpi w14:val="32767"/>
  <w15:chartTrackingRefBased/>
  <w15:docId w15:val="{AB126309-5833-4EFE-B763-6E9C776E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00139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katja.gutmair</dc:creator>
  <cp:keywords/>
  <dc:description/>
  <cp:lastModifiedBy>katja.gutmair</cp:lastModifiedBy>
  <cp:revision>2</cp:revision>
  <dcterms:created xsi:type="dcterms:W3CDTF">2025-09-19T13:49:00Z</dcterms:created>
  <dcterms:modified xsi:type="dcterms:W3CDTF">2025-09-19T13:55:00Z</dcterms:modified>
</cp:coreProperties>
</file>